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88" w:rsidRPr="0049514B" w:rsidRDefault="00D10B88" w:rsidP="00D10B88">
      <w:pPr>
        <w:jc w:val="center"/>
        <w:rPr>
          <w:rFonts w:ascii="맑은 고딕" w:eastAsia="맑은 고딕" w:hAnsi="맑은 고딕"/>
          <w:b/>
          <w:sz w:val="24"/>
        </w:rPr>
      </w:pPr>
      <w:r w:rsidRPr="0049514B">
        <w:rPr>
          <w:rFonts w:ascii="맑은 고딕" w:eastAsia="맑은 고딕" w:hAnsi="맑은 고딕" w:hint="eastAsia"/>
          <w:b/>
          <w:sz w:val="24"/>
        </w:rPr>
        <w:t>Application for 20</w:t>
      </w:r>
      <w:r>
        <w:rPr>
          <w:rFonts w:ascii="맑은 고딕" w:eastAsia="맑은 고딕" w:hAnsi="맑은 고딕" w:hint="eastAsia"/>
          <w:b/>
          <w:sz w:val="24"/>
        </w:rPr>
        <w:t>1</w:t>
      </w:r>
      <w:r w:rsidR="005B2C96">
        <w:rPr>
          <w:rFonts w:ascii="맑은 고딕" w:eastAsia="맑은 고딕" w:hAnsi="맑은 고딕"/>
          <w:b/>
          <w:sz w:val="24"/>
        </w:rPr>
        <w:t>8</w:t>
      </w:r>
      <w:bookmarkStart w:id="0" w:name="_GoBack"/>
      <w:bookmarkEnd w:id="0"/>
      <w:r w:rsidRPr="0049514B">
        <w:rPr>
          <w:rFonts w:ascii="맑은 고딕" w:eastAsia="맑은 고딕" w:hAnsi="맑은 고딕" w:hint="eastAsia"/>
          <w:b/>
          <w:sz w:val="24"/>
        </w:rPr>
        <w:t>-2 KUGSIS Exchange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1855"/>
        <w:gridCol w:w="2108"/>
      </w:tblGrid>
      <w:tr w:rsidR="00B92945" w:rsidRPr="0049514B" w:rsidTr="00E408C1">
        <w:trPr>
          <w:trHeight w:val="360"/>
        </w:trPr>
        <w:tc>
          <w:tcPr>
            <w:tcW w:w="2263" w:type="dxa"/>
            <w:vMerge w:val="restart"/>
            <w:shd w:val="clear" w:color="auto" w:fill="FBD4B4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Name:     </w:t>
            </w:r>
          </w:p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(exactly as in passport)</w:t>
            </w:r>
          </w:p>
        </w:tc>
        <w:tc>
          <w:tcPr>
            <w:tcW w:w="2268" w:type="dxa"/>
            <w:vMerge w:val="restart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963" w:type="dxa"/>
            <w:gridSpan w:val="2"/>
            <w:shd w:val="clear" w:color="auto" w:fill="F7CAAC" w:themeFill="accent2" w:themeFillTint="66"/>
          </w:tcPr>
          <w:p w:rsidR="00B92945" w:rsidRPr="0049514B" w:rsidRDefault="00B92945" w:rsidP="00B92945">
            <w:pPr>
              <w:ind w:firstLineChars="200" w:firstLine="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89FCCC" wp14:editId="13B3E7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61A6C" id="직사각형 3" o:spid="_x0000_s1026" style="position:absolute;left:0;text-align:left;margin-left:.95pt;margin-top:3.6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C79BB" wp14:editId="0556C91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F15FB" id="직사각형 4" o:spid="_x0000_s1026" style="position:absolute;left:0;text-align:left;margin-left:89.45pt;margin-top:3.6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/>
              </w:rPr>
              <w:t>Int’l student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  Korean student</w:t>
            </w:r>
          </w:p>
        </w:tc>
      </w:tr>
      <w:tr w:rsidR="00B92945" w:rsidRPr="0049514B" w:rsidTr="00B92945">
        <w:trPr>
          <w:trHeight w:val="360"/>
        </w:trPr>
        <w:tc>
          <w:tcPr>
            <w:tcW w:w="2263" w:type="dxa"/>
            <w:vMerge/>
            <w:shd w:val="clear" w:color="auto" w:fill="FBD4B4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Merge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7CAAC" w:themeFill="accent2" w:themeFillTint="66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Nationality:</w:t>
            </w:r>
          </w:p>
        </w:tc>
        <w:tc>
          <w:tcPr>
            <w:tcW w:w="2108" w:type="dxa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B92945">
        <w:trPr>
          <w:trHeight w:val="318"/>
        </w:trPr>
        <w:tc>
          <w:tcPr>
            <w:tcW w:w="2263" w:type="dxa"/>
            <w:shd w:val="clear" w:color="auto" w:fill="FBD4B4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  <w:r w:rsidRPr="0049514B">
              <w:rPr>
                <w:rFonts w:ascii="맑은 고딕" w:eastAsia="맑은 고딕" w:hAnsi="맑은 고딕" w:hint="eastAsia"/>
              </w:rPr>
              <w:t xml:space="preserve">Enrolling </w:t>
            </w:r>
            <w:r w:rsidRPr="0049514B">
              <w:rPr>
                <w:rFonts w:ascii="맑은 고딕" w:eastAsia="맑은 고딕" w:hAnsi="맑은 고딕"/>
              </w:rPr>
              <w:t>semester</w:t>
            </w:r>
            <w:r w:rsidRPr="0049514B"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268" w:type="dxa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BD4B4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/>
              </w:rPr>
              <w:t>Student</w:t>
            </w:r>
            <w:r w:rsidRPr="0049514B">
              <w:rPr>
                <w:rFonts w:ascii="맑은 고딕" w:eastAsia="맑은 고딕" w:hAnsi="맑은 고딕" w:hint="eastAsia"/>
              </w:rPr>
              <w:t xml:space="preserve"> Number:</w:t>
            </w:r>
            <w:r w:rsidRPr="0049514B"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08" w:type="dxa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B92945">
        <w:tc>
          <w:tcPr>
            <w:tcW w:w="2263" w:type="dxa"/>
            <w:tcBorders>
              <w:bottom w:val="single" w:sz="4" w:space="0" w:color="000000"/>
            </w:tcBorders>
            <w:shd w:val="clear" w:color="auto" w:fill="FBD4B4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Email</w:t>
            </w:r>
            <w:r w:rsidR="00735854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BD4B4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735854">
        <w:tc>
          <w:tcPr>
            <w:tcW w:w="8494" w:type="dxa"/>
            <w:gridSpan w:val="4"/>
            <w:shd w:val="clear" w:color="auto" w:fill="FBD4B4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Exchange program </w:t>
            </w:r>
            <w:r w:rsidRPr="0049514B">
              <w:rPr>
                <w:rFonts w:ascii="맑은 고딕" w:eastAsia="맑은 고딕" w:hAnsi="맑은 고딕" w:hint="eastAsia"/>
              </w:rPr>
              <w:t>Institution</w:t>
            </w:r>
            <w:r w:rsidR="00B92945">
              <w:rPr>
                <w:rFonts w:ascii="맑은 고딕" w:eastAsia="맑은 고딕" w:hAnsi="맑은 고딕"/>
              </w:rPr>
              <w:t>:</w:t>
            </w:r>
            <w:r w:rsidR="00735854">
              <w:rPr>
                <w:rFonts w:ascii="맑은 고딕" w:eastAsia="맑은 고딕" w:hAnsi="맑은 고딕"/>
              </w:rPr>
              <w:t xml:space="preserve">        </w:t>
            </w:r>
          </w:p>
        </w:tc>
      </w:tr>
      <w:tr w:rsidR="00D10B88" w:rsidRPr="0049514B" w:rsidTr="00735854">
        <w:tc>
          <w:tcPr>
            <w:tcW w:w="8494" w:type="dxa"/>
            <w:gridSpan w:val="4"/>
          </w:tcPr>
          <w:p w:rsidR="00D10B88" w:rsidRPr="0049514B" w:rsidRDefault="00D10B88" w:rsidP="00B92945">
            <w:pPr>
              <w:tabs>
                <w:tab w:val="left" w:pos="4870"/>
              </w:tabs>
              <w:rPr>
                <w:rFonts w:ascii="맑은 고딕" w:eastAsia="맑은 고딕" w:hAnsi="맑은 고딕"/>
              </w:rPr>
            </w:pPr>
          </w:p>
        </w:tc>
      </w:tr>
    </w:tbl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jc w:val="center"/>
        <w:rPr>
          <w:rFonts w:ascii="맑은 고딕" w:eastAsia="맑은 고딕" w:hAnsi="맑은 고딕"/>
          <w:b/>
          <w:u w:val="single"/>
        </w:rPr>
      </w:pPr>
      <w:r w:rsidRPr="0049514B"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  <w:r w:rsidRPr="0049514B">
        <w:rPr>
          <w:rFonts w:ascii="맑은 고딕" w:eastAsia="맑은 고딕" w:hAnsi="맑은 고딕" w:hint="eastAsia"/>
        </w:rPr>
        <w:t>.</w:t>
      </w: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Pr="000A622D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FC0A2D" w:rsidRDefault="00FC0A2D"/>
    <w:sectPr w:rsidR="00FC0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8"/>
    <w:rsid w:val="005B2C96"/>
    <w:rsid w:val="00735854"/>
    <w:rsid w:val="00B26CE9"/>
    <w:rsid w:val="00B92945"/>
    <w:rsid w:val="00D10B88"/>
    <w:rsid w:val="00D21943"/>
    <w:rsid w:val="00E84467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0E75-E217-4B92-876E-D392206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8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koreaU</dc:creator>
  <cp:keywords/>
  <dc:description/>
  <cp:lastModifiedBy>kugsis</cp:lastModifiedBy>
  <cp:revision>2</cp:revision>
  <dcterms:created xsi:type="dcterms:W3CDTF">2018-03-27T01:01:00Z</dcterms:created>
  <dcterms:modified xsi:type="dcterms:W3CDTF">2018-03-27T01:01:00Z</dcterms:modified>
</cp:coreProperties>
</file>