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05A20" w:rsidRDefault="00404AF9">
      <w:pPr>
        <w:jc w:val="center"/>
        <w:rPr>
          <w:rFonts w:ascii="맑은 고딕" w:eastAsia="맑은 고딕" w:hAnsi="맑은 고딕"/>
          <w:b/>
          <w:sz w:val="24"/>
        </w:rPr>
      </w:pPr>
      <w:bookmarkStart w:id="0" w:name="_GoBack"/>
      <w:bookmarkEnd w:id="0"/>
      <w:r>
        <w:rPr>
          <w:rFonts w:ascii="맑은 고딕" w:eastAsia="맑은 고딕" w:hAnsi="맑은 고딕" w:hint="eastAsia"/>
          <w:b/>
          <w:sz w:val="24"/>
        </w:rPr>
        <w:t xml:space="preserve">Application for </w:t>
      </w:r>
      <w:r>
        <w:rPr>
          <w:rFonts w:ascii="맑은 고딕" w:eastAsia="맑은 고딕" w:hAnsi="맑은 고딕" w:hint="eastAsia"/>
          <w:b/>
          <w:sz w:val="24"/>
        </w:rPr>
        <w:t xml:space="preserve">Spring </w:t>
      </w:r>
      <w:r>
        <w:rPr>
          <w:rFonts w:ascii="맑은 고딕" w:eastAsia="맑은 고딕" w:hAnsi="맑은 고딕" w:hint="eastAsia"/>
          <w:b/>
          <w:sz w:val="24"/>
        </w:rPr>
        <w:t>20</w:t>
      </w:r>
      <w:r>
        <w:rPr>
          <w:rFonts w:ascii="맑은 고딕" w:eastAsia="맑은 고딕" w:hAnsi="맑은 고딕" w:hint="eastAsia"/>
          <w:b/>
          <w:sz w:val="24"/>
        </w:rPr>
        <w:t>2</w:t>
      </w:r>
      <w:r>
        <w:rPr>
          <w:rFonts w:ascii="맑은 고딕" w:eastAsia="맑은 고딕" w:hAnsi="맑은 고딕"/>
          <w:b/>
          <w:sz w:val="24"/>
        </w:rPr>
        <w:t>2</w:t>
      </w:r>
      <w:r>
        <w:rPr>
          <w:rFonts w:ascii="맑은 고딕" w:eastAsia="맑은 고딕" w:hAnsi="맑은 고딕" w:hint="eastAsia"/>
          <w:b/>
          <w:sz w:val="24"/>
        </w:rPr>
        <w:t xml:space="preserve"> KU</w:t>
      </w:r>
      <w:r>
        <w:rPr>
          <w:rFonts w:ascii="맑은 고딕" w:eastAsia="맑은 고딕" w:hAnsi="맑은 고딕" w:hint="eastAsia"/>
          <w:b/>
          <w:sz w:val="24"/>
        </w:rPr>
        <w:t xml:space="preserve"> </w:t>
      </w:r>
      <w:r>
        <w:rPr>
          <w:rFonts w:ascii="맑은 고딕" w:eastAsia="맑은 고딕" w:hAnsi="맑은 고딕" w:hint="eastAsia"/>
          <w:b/>
          <w:sz w:val="24"/>
        </w:rPr>
        <w:t>GSIS Exchange/Dual Degree Program</w:t>
      </w:r>
    </w:p>
    <w:tbl>
      <w:tblPr>
        <w:tblW w:w="0" w:type="auto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8"/>
        <w:gridCol w:w="2144"/>
        <w:gridCol w:w="141"/>
        <w:gridCol w:w="2063"/>
        <w:gridCol w:w="2144"/>
      </w:tblGrid>
      <w:tr w:rsidR="00405A20">
        <w:tc>
          <w:tcPr>
            <w:tcW w:w="2213" w:type="dxa"/>
            <w:shd w:val="clear" w:color="auto" w:fill="FBD4B4"/>
          </w:tcPr>
          <w:p w:rsidR="00405A20" w:rsidRDefault="00404AF9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Name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(Nationality)</w:t>
            </w:r>
          </w:p>
        </w:tc>
        <w:tc>
          <w:tcPr>
            <w:tcW w:w="6507" w:type="dxa"/>
            <w:gridSpan w:val="4"/>
            <w:shd w:val="clear" w:color="auto" w:fill="auto"/>
          </w:tcPr>
          <w:p w:rsidR="00405A20" w:rsidRDefault="00404AF9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           </w:t>
            </w:r>
            <w:r>
              <w:rPr>
                <w:rFonts w:ascii="맑은 고딕" w:eastAsia="맑은 고딕" w:hAnsi="맑은 고딕" w:hint="eastAsia"/>
              </w:rPr>
              <w:t xml:space="preserve">   </w:t>
            </w:r>
            <w:r>
              <w:rPr>
                <w:rFonts w:ascii="맑은 고딕" w:eastAsia="맑은 고딕" w:hAnsi="맑은 고딕" w:hint="eastAsia"/>
              </w:rPr>
              <w:t xml:space="preserve">   </w:t>
            </w:r>
            <w:r>
              <w:rPr>
                <w:rFonts w:ascii="맑은 고딕" w:eastAsia="맑은 고딕" w:hAnsi="맑은 고딕" w:hint="eastAsia"/>
              </w:rPr>
              <w:t xml:space="preserve">  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 xml:space="preserve">  </w:t>
            </w:r>
            <w:r>
              <w:rPr>
                <w:rFonts w:ascii="맑은 고딕" w:eastAsia="맑은 고딕" w:hAnsi="맑은 고딕" w:hint="eastAsia"/>
              </w:rPr>
              <w:t xml:space="preserve">     (                                 )</w:t>
            </w:r>
          </w:p>
        </w:tc>
      </w:tr>
      <w:tr w:rsidR="00405A20">
        <w:trPr>
          <w:trHeight w:val="484"/>
        </w:trPr>
        <w:tc>
          <w:tcPr>
            <w:tcW w:w="2213" w:type="dxa"/>
            <w:shd w:val="clear" w:color="auto" w:fill="FBD4B4"/>
          </w:tcPr>
          <w:p w:rsidR="00405A20" w:rsidRDefault="00404AF9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Current </w:t>
            </w:r>
          </w:p>
          <w:p w:rsidR="00405A20" w:rsidRDefault="00404AF9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Enrolling </w:t>
            </w:r>
            <w:r>
              <w:rPr>
                <w:rFonts w:ascii="맑은 고딕" w:eastAsia="맑은 고딕" w:hAnsi="맑은 고딕"/>
              </w:rPr>
              <w:t>semester</w:t>
            </w:r>
            <w:r>
              <w:rPr>
                <w:rFonts w:ascii="맑은 고딕" w:eastAsia="맑은 고딕" w:hAnsi="맑은 고딕" w:hint="eastAsia"/>
              </w:rPr>
              <w:t xml:space="preserve">: </w:t>
            </w:r>
          </w:p>
        </w:tc>
        <w:tc>
          <w:tcPr>
            <w:tcW w:w="2149" w:type="dxa"/>
            <w:shd w:val="clear" w:color="auto" w:fill="auto"/>
          </w:tcPr>
          <w:p w:rsidR="00405A20" w:rsidRDefault="00405A20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209" w:type="dxa"/>
            <w:gridSpan w:val="2"/>
            <w:shd w:val="clear" w:color="auto" w:fill="FBD4B4"/>
          </w:tcPr>
          <w:p w:rsidR="00405A20" w:rsidRDefault="00404AF9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Student</w:t>
            </w:r>
            <w:r>
              <w:rPr>
                <w:rFonts w:ascii="맑은 고딕" w:eastAsia="맑은 고딕" w:hAnsi="맑은 고딕" w:hint="eastAsia"/>
              </w:rPr>
              <w:t xml:space="preserve"> Number:</w:t>
            </w:r>
            <w:r>
              <w:rPr>
                <w:rFonts w:ascii="맑은 고딕" w:eastAsia="맑은 고딕" w:hAnsi="맑은 고딕" w:hint="eastAsia"/>
              </w:rPr>
              <w:tab/>
            </w:r>
          </w:p>
        </w:tc>
        <w:tc>
          <w:tcPr>
            <w:tcW w:w="2149" w:type="dxa"/>
            <w:shd w:val="clear" w:color="auto" w:fill="auto"/>
          </w:tcPr>
          <w:p w:rsidR="00405A20" w:rsidRDefault="00405A20">
            <w:pPr>
              <w:rPr>
                <w:rFonts w:ascii="맑은 고딕" w:eastAsia="맑은 고딕" w:hAnsi="맑은 고딕"/>
              </w:rPr>
            </w:pPr>
          </w:p>
        </w:tc>
      </w:tr>
      <w:tr w:rsidR="00405A20">
        <w:tc>
          <w:tcPr>
            <w:tcW w:w="2213" w:type="dxa"/>
            <w:tcBorders>
              <w:bottom w:val="single" w:sz="4" w:space="0" w:color="000000"/>
            </w:tcBorders>
            <w:shd w:val="clear" w:color="auto" w:fill="FBD4B4"/>
          </w:tcPr>
          <w:p w:rsidR="00405A20" w:rsidRDefault="00404AF9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Email</w:t>
            </w:r>
          </w:p>
        </w:tc>
        <w:tc>
          <w:tcPr>
            <w:tcW w:w="2149" w:type="dxa"/>
            <w:tcBorders>
              <w:bottom w:val="single" w:sz="4" w:space="0" w:color="000000"/>
            </w:tcBorders>
            <w:shd w:val="clear" w:color="auto" w:fill="auto"/>
          </w:tcPr>
          <w:p w:rsidR="00405A20" w:rsidRDefault="00405A20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209" w:type="dxa"/>
            <w:gridSpan w:val="2"/>
            <w:tcBorders>
              <w:bottom w:val="single" w:sz="4" w:space="0" w:color="000000"/>
            </w:tcBorders>
            <w:shd w:val="clear" w:color="auto" w:fill="FBD4B4"/>
          </w:tcPr>
          <w:p w:rsidR="00405A20" w:rsidRDefault="00404AF9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Cell-phone:</w:t>
            </w:r>
          </w:p>
        </w:tc>
        <w:tc>
          <w:tcPr>
            <w:tcW w:w="2149" w:type="dxa"/>
            <w:tcBorders>
              <w:bottom w:val="single" w:sz="4" w:space="0" w:color="000000"/>
            </w:tcBorders>
            <w:shd w:val="clear" w:color="auto" w:fill="auto"/>
          </w:tcPr>
          <w:p w:rsidR="00405A20" w:rsidRDefault="00405A20">
            <w:pPr>
              <w:rPr>
                <w:rFonts w:ascii="맑은 고딕" w:eastAsia="맑은 고딕" w:hAnsi="맑은 고딕"/>
              </w:rPr>
            </w:pPr>
          </w:p>
        </w:tc>
      </w:tr>
      <w:tr w:rsidR="00405A20">
        <w:tc>
          <w:tcPr>
            <w:tcW w:w="8720" w:type="dxa"/>
            <w:gridSpan w:val="5"/>
            <w:shd w:val="clear" w:color="auto" w:fill="FBD4B4"/>
          </w:tcPr>
          <w:p w:rsidR="00405A20" w:rsidRDefault="00404AF9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Exchange/Dual</w:t>
            </w:r>
            <w:r>
              <w:rPr>
                <w:rFonts w:ascii="맑은 고딕" w:eastAsia="맑은 고딕" w:hAnsi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Degree Institution</w:t>
            </w:r>
            <w:r>
              <w:rPr>
                <w:rFonts w:ascii="맑은 고딕" w:eastAsia="맑은 고딕" w:hAnsi="맑은 고딕"/>
              </w:rPr>
              <w:t>’</w:t>
            </w:r>
            <w:r>
              <w:rPr>
                <w:rFonts w:ascii="맑은 고딕" w:eastAsia="맑은 고딕" w:hAnsi="맑은 고딕" w:hint="eastAsia"/>
              </w:rPr>
              <w:t xml:space="preserve">s </w:t>
            </w:r>
            <w:r>
              <w:rPr>
                <w:rFonts w:ascii="맑은 고딕" w:eastAsia="맑은 고딕" w:hAnsi="맑은 고딕" w:hint="eastAsia"/>
              </w:rPr>
              <w:t>choice</w:t>
            </w:r>
            <w:r>
              <w:rPr>
                <w:rFonts w:ascii="맑은 고딕" w:eastAsia="맑은 고딕" w:hAnsi="맑은 고딕"/>
              </w:rPr>
              <w:t xml:space="preserve"> </w:t>
            </w:r>
          </w:p>
          <w:p w:rsidR="00405A20" w:rsidRDefault="00404AF9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(Available up to 2 programs, in order of your preference)</w:t>
            </w:r>
          </w:p>
        </w:tc>
      </w:tr>
      <w:tr w:rsidR="00405A20">
        <w:tc>
          <w:tcPr>
            <w:tcW w:w="4503" w:type="dxa"/>
            <w:gridSpan w:val="3"/>
            <w:shd w:val="clear" w:color="auto" w:fill="auto"/>
          </w:tcPr>
          <w:p w:rsidR="00405A20" w:rsidRDefault="00404AF9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</w:t>
            </w:r>
          </w:p>
        </w:tc>
        <w:tc>
          <w:tcPr>
            <w:tcW w:w="4217" w:type="dxa"/>
            <w:gridSpan w:val="2"/>
            <w:shd w:val="clear" w:color="auto" w:fill="auto"/>
          </w:tcPr>
          <w:p w:rsidR="00405A20" w:rsidRDefault="00404AF9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2.</w:t>
            </w:r>
          </w:p>
        </w:tc>
      </w:tr>
    </w:tbl>
    <w:p w:rsidR="00405A20" w:rsidRDefault="00405A20">
      <w:pPr>
        <w:rPr>
          <w:rFonts w:ascii="맑은 고딕" w:eastAsia="맑은 고딕" w:hAnsi="맑은 고딕"/>
        </w:rPr>
      </w:pPr>
    </w:p>
    <w:p w:rsidR="00405A20" w:rsidRDefault="00404AF9">
      <w:pPr>
        <w:jc w:val="center"/>
        <w:rPr>
          <w:rFonts w:ascii="맑은 고딕" w:eastAsia="맑은 고딕" w:hAnsi="맑은 고딕"/>
          <w:b/>
          <w:u w:val="single"/>
        </w:rPr>
      </w:pPr>
      <w:r>
        <w:rPr>
          <w:rFonts w:ascii="맑은 고딕" w:eastAsia="맑은 고딕" w:hAnsi="맑은 고딕" w:hint="eastAsia"/>
          <w:b/>
          <w:u w:val="single"/>
        </w:rPr>
        <w:t>Statement of Purpose</w:t>
      </w:r>
    </w:p>
    <w:p w:rsidR="00405A20" w:rsidRDefault="00405A20">
      <w:pPr>
        <w:rPr>
          <w:rFonts w:ascii="맑은 고딕" w:eastAsia="맑은 고딕" w:hAnsi="맑은 고딕"/>
        </w:rPr>
      </w:pPr>
    </w:p>
    <w:p w:rsidR="00405A20" w:rsidRDefault="00404AF9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.</w:t>
      </w:r>
    </w:p>
    <w:p w:rsidR="00405A20" w:rsidRDefault="00405A20">
      <w:pPr>
        <w:rPr>
          <w:rFonts w:ascii="맑은 고딕" w:eastAsia="맑은 고딕" w:hAnsi="맑은 고딕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p w:rsidR="00405A20" w:rsidRDefault="00405A20">
      <w:pPr>
        <w:rPr>
          <w:rFonts w:ascii="맑은 고딕" w:eastAsia="맑은 고딕" w:hAnsi="맑은 고딕" w:cs="Tahoma"/>
          <w:szCs w:val="20"/>
        </w:rPr>
      </w:pPr>
    </w:p>
    <w:sectPr w:rsidR="00405A2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00"/>
    <w:family w:val="auto"/>
    <w:pitch w:val="default"/>
    <w:sig w:usb0="B00002AF" w:usb1="69D77CFB" w:usb2="00000030" w:usb3="00000001" w:csb0="4008009F" w:csb1="DFD70000"/>
  </w:font>
  <w:font w:name="Tahoma">
    <w:panose1 w:val="020B0604030504040204"/>
    <w:charset w:val="00"/>
    <w:family w:val="auto"/>
    <w:pitch w:val="default"/>
    <w:sig w:usb0="E1002EFF" w:usb1="C000605B" w:usb2="00000029" w:usb3="00000001" w:csb0="200101FF" w:csb1="2028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A20"/>
    <w:rsid w:val="00404AF9"/>
    <w:rsid w:val="0040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F8714"/>
  <w15:docId w15:val="{713D84FD-6BBF-4FF1-8456-0D5D8504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0000FF"/>
      <w:u w:val="none"/>
      <w:effect w:val="none"/>
    </w:rPr>
  </w:style>
  <w:style w:type="character" w:customStyle="1" w:styleId="de">
    <w:name w:val="de"/>
    <w:basedOn w:val="a0"/>
  </w:style>
  <w:style w:type="paragraph" w:styleId="a4">
    <w:name w:val="header"/>
    <w:basedOn w:val="a"/>
    <w:link w:val="Char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Pr>
      <w:rFonts w:ascii="바탕"/>
      <w:kern w:val="2"/>
      <w:szCs w:val="24"/>
    </w:rPr>
  </w:style>
  <w:style w:type="paragraph" w:styleId="a5">
    <w:name w:val="footer"/>
    <w:basedOn w:val="a"/>
    <w:link w:val="Char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Pr>
      <w:rFonts w:ascii="바탕"/>
      <w:kern w:val="2"/>
      <w:szCs w:val="24"/>
    </w:rPr>
  </w:style>
  <w:style w:type="table" w:styleId="a6">
    <w:name w:val="Table Grid"/>
    <w:basedOn w:val="a1"/>
    <w:uiPriority w:val="59"/>
    <w:rPr>
      <w:rFonts w:ascii="맑은 고딕" w:eastAsia="맑은 고딕" w:hAnsi="맑은 고딕"/>
      <w:kern w:val="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a7">
    <w:name w:val="바탕글"/>
    <w:basedOn w:val="a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8">
    <w:name w:val="Balloon Text"/>
    <w:basedOn w:val="a"/>
    <w:link w:val="Char1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8"/>
    <w:rPr>
      <w:rFonts w:ascii="맑은 고딕" w:eastAsia="맑은 고딕" w:hAnsi="맑은 고딕" w:cs="Times New Roman"/>
      <w:kern w:val="2"/>
      <w:sz w:val="18"/>
      <w:szCs w:val="18"/>
    </w:rPr>
  </w:style>
  <w:style w:type="character" w:styleId="a9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2008년 2학기 파견할 교환학생/복수학위생을 다음과 같이 모집합니다</dc:title>
  <dc:subject/>
  <dc:creator>고려대학교</dc:creator>
  <cp:keywords/>
  <dc:description/>
  <cp:lastModifiedBy>Kim Minjung</cp:lastModifiedBy>
  <cp:revision>2</cp:revision>
  <cp:lastPrinted>2012-03-12T08:47:00Z</cp:lastPrinted>
  <dcterms:created xsi:type="dcterms:W3CDTF">2017-09-15T01:25:00Z</dcterms:created>
  <dcterms:modified xsi:type="dcterms:W3CDTF">2021-09-14T07:16:00Z</dcterms:modified>
  <cp:version>1000.0100.01</cp:version>
</cp:coreProperties>
</file>