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CF" w:rsidRDefault="007E193B" w:rsidP="00D27DE5">
      <w:pPr>
        <w:jc w:val="center"/>
        <w:rPr>
          <w:rFonts w:eastAsiaTheme="minorHAnsi"/>
          <w:b/>
          <w:sz w:val="28"/>
          <w:szCs w:val="28"/>
        </w:rPr>
      </w:pPr>
      <w:r w:rsidRPr="007E193B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4705350" cy="1123950"/>
            <wp:effectExtent l="0" t="0" r="0" b="0"/>
            <wp:docPr id="4" name="그림 4" descr="G:\홈페이지\로고\GSIS로고\국제대학원-영문_좌우조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홈페이지\로고\GSIS로고\국제대학원-영문_좌우조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E5" w:rsidRDefault="00245D0C" w:rsidP="00D27DE5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 w:hint="eastAsia"/>
          <w:b/>
          <w:sz w:val="28"/>
          <w:szCs w:val="28"/>
        </w:rPr>
        <w:t>지역학</w:t>
      </w:r>
      <w:r w:rsidR="00A55A12" w:rsidRPr="006B2AFA">
        <w:rPr>
          <w:rFonts w:eastAsiaTheme="minorHAnsi" w:hint="eastAsia"/>
          <w:b/>
          <w:sz w:val="28"/>
          <w:szCs w:val="28"/>
        </w:rPr>
        <w:t>/</w:t>
      </w:r>
      <w:r>
        <w:rPr>
          <w:rFonts w:eastAsiaTheme="minorHAnsi" w:hint="eastAsia"/>
          <w:b/>
          <w:sz w:val="28"/>
          <w:szCs w:val="28"/>
        </w:rPr>
        <w:t>인권</w:t>
      </w:r>
      <w:r w:rsidR="00D27DE5" w:rsidRPr="006B2AFA">
        <w:rPr>
          <w:rFonts w:eastAsiaTheme="minorHAnsi" w:hint="eastAsia"/>
          <w:b/>
          <w:sz w:val="28"/>
          <w:szCs w:val="28"/>
        </w:rPr>
        <w:t xml:space="preserve"> Certificate Program 운영</w:t>
      </w:r>
      <w:r w:rsidR="00192F60">
        <w:rPr>
          <w:rFonts w:eastAsiaTheme="minorHAnsi" w:hint="eastAsia"/>
          <w:b/>
          <w:sz w:val="28"/>
          <w:szCs w:val="28"/>
        </w:rPr>
        <w:t xml:space="preserve"> 안내</w:t>
      </w:r>
    </w:p>
    <w:p w:rsidR="00F400A1" w:rsidRDefault="00192F60" w:rsidP="00F400A1">
      <w:pPr>
        <w:spacing w:after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 w:hint="eastAsia"/>
          <w:b/>
          <w:sz w:val="28"/>
          <w:szCs w:val="28"/>
        </w:rPr>
        <w:t>Notice</w:t>
      </w:r>
      <w:r w:rsidR="00270E36">
        <w:rPr>
          <w:rFonts w:eastAsiaTheme="minorHAnsi"/>
          <w:b/>
          <w:sz w:val="28"/>
          <w:szCs w:val="28"/>
        </w:rPr>
        <w:t xml:space="preserve"> </w:t>
      </w:r>
      <w:r w:rsidR="00B91E4F">
        <w:rPr>
          <w:rFonts w:eastAsiaTheme="minorHAnsi"/>
          <w:b/>
          <w:sz w:val="28"/>
          <w:szCs w:val="28"/>
        </w:rPr>
        <w:t>f</w:t>
      </w:r>
      <w:r>
        <w:rPr>
          <w:rFonts w:eastAsiaTheme="minorHAnsi"/>
          <w:b/>
          <w:sz w:val="28"/>
          <w:szCs w:val="28"/>
        </w:rPr>
        <w:t>or</w:t>
      </w:r>
      <w:r w:rsidR="00B91E4F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 w:hint="eastAsia"/>
          <w:b/>
          <w:sz w:val="28"/>
          <w:szCs w:val="28"/>
        </w:rPr>
        <w:t>Certificate Program</w:t>
      </w:r>
    </w:p>
    <w:p w:rsidR="00270E36" w:rsidRDefault="00270E36" w:rsidP="00F400A1">
      <w:pPr>
        <w:spacing w:after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in Area Studies</w:t>
      </w:r>
      <w:r w:rsidR="00F400A1">
        <w:rPr>
          <w:rFonts w:eastAsiaTheme="minorHAnsi"/>
          <w:b/>
          <w:sz w:val="28"/>
          <w:szCs w:val="28"/>
        </w:rPr>
        <w:t xml:space="preserve"> (</w:t>
      </w:r>
      <w:r w:rsidR="00F400A1">
        <w:rPr>
          <w:rFonts w:eastAsiaTheme="minorHAnsi" w:hint="eastAsia"/>
          <w:b/>
          <w:sz w:val="28"/>
          <w:szCs w:val="28"/>
        </w:rPr>
        <w:t>East Asia, Europe, Kor</w:t>
      </w:r>
      <w:r w:rsidR="00F400A1">
        <w:rPr>
          <w:rFonts w:eastAsiaTheme="minorHAnsi"/>
          <w:b/>
          <w:sz w:val="28"/>
          <w:szCs w:val="28"/>
        </w:rPr>
        <w:t>ea</w:t>
      </w:r>
      <w:r w:rsidR="00F400A1">
        <w:rPr>
          <w:rFonts w:eastAsiaTheme="minorHAnsi" w:hint="eastAsia"/>
          <w:b/>
          <w:sz w:val="28"/>
          <w:szCs w:val="28"/>
        </w:rPr>
        <w:t>)</w:t>
      </w:r>
      <w:r>
        <w:rPr>
          <w:rFonts w:eastAsiaTheme="minorHAnsi"/>
          <w:b/>
          <w:sz w:val="28"/>
          <w:szCs w:val="28"/>
        </w:rPr>
        <w:t xml:space="preserve"> and Human Rights</w:t>
      </w:r>
    </w:p>
    <w:p w:rsidR="00185207" w:rsidRDefault="00185207" w:rsidP="00185207">
      <w:pPr>
        <w:jc w:val="left"/>
        <w:rPr>
          <w:rFonts w:eastAsiaTheme="minorHAnsi"/>
          <w:b/>
          <w:sz w:val="24"/>
          <w:szCs w:val="24"/>
        </w:rPr>
      </w:pPr>
    </w:p>
    <w:p w:rsidR="005546D8" w:rsidRDefault="005546D8" w:rsidP="00185207">
      <w:pPr>
        <w:jc w:val="left"/>
        <w:rPr>
          <w:rFonts w:eastAsiaTheme="minorHAnsi"/>
          <w:b/>
          <w:sz w:val="24"/>
          <w:szCs w:val="24"/>
        </w:rPr>
      </w:pPr>
    </w:p>
    <w:p w:rsidR="00185207" w:rsidRPr="007C7FCF" w:rsidRDefault="00185207" w:rsidP="00185207">
      <w:pPr>
        <w:pStyle w:val="a6"/>
        <w:numPr>
          <w:ilvl w:val="0"/>
          <w:numId w:val="2"/>
        </w:numPr>
        <w:spacing w:after="0"/>
        <w:ind w:leftChars="0"/>
        <w:rPr>
          <w:rFonts w:eastAsiaTheme="minorHAnsi"/>
          <w:sz w:val="22"/>
        </w:rPr>
      </w:pPr>
      <w:r w:rsidRPr="007C7FCF">
        <w:rPr>
          <w:rFonts w:eastAsiaTheme="minorHAnsi" w:hint="eastAsia"/>
          <w:sz w:val="22"/>
        </w:rPr>
        <w:t xml:space="preserve">해당 과목 중 </w:t>
      </w:r>
      <w:r w:rsidRPr="0023295B">
        <w:rPr>
          <w:rFonts w:eastAsiaTheme="minorHAnsi"/>
          <w:sz w:val="22"/>
          <w:u w:val="single"/>
        </w:rPr>
        <w:t>3</w:t>
      </w:r>
      <w:r w:rsidRPr="0023295B">
        <w:rPr>
          <w:rFonts w:eastAsiaTheme="minorHAnsi" w:hint="eastAsia"/>
          <w:sz w:val="22"/>
          <w:u w:val="single"/>
        </w:rPr>
        <w:t>과목 이상(</w:t>
      </w:r>
      <w:r w:rsidRPr="0023295B">
        <w:rPr>
          <w:rFonts w:eastAsiaTheme="minorHAnsi"/>
          <w:sz w:val="22"/>
          <w:u w:val="single"/>
        </w:rPr>
        <w:t>9</w:t>
      </w:r>
      <w:r w:rsidRPr="0023295B">
        <w:rPr>
          <w:rFonts w:eastAsiaTheme="minorHAnsi" w:hint="eastAsia"/>
          <w:sz w:val="22"/>
          <w:u w:val="single"/>
        </w:rPr>
        <w:t>학점 이상)</w:t>
      </w:r>
      <w:r w:rsidRPr="0023295B">
        <w:rPr>
          <w:rFonts w:eastAsiaTheme="minorHAnsi"/>
          <w:sz w:val="22"/>
          <w:u w:val="single"/>
        </w:rPr>
        <w:t xml:space="preserve"> </w:t>
      </w:r>
      <w:r w:rsidRPr="0023295B">
        <w:rPr>
          <w:rFonts w:eastAsiaTheme="minorHAnsi" w:hint="eastAsia"/>
          <w:sz w:val="22"/>
          <w:u w:val="single"/>
        </w:rPr>
        <w:t>수강</w:t>
      </w:r>
      <w:r w:rsidRPr="007C7FCF">
        <w:rPr>
          <w:rFonts w:eastAsiaTheme="minorHAnsi" w:hint="eastAsia"/>
          <w:sz w:val="22"/>
        </w:rPr>
        <w:t xml:space="preserve">하여 </w:t>
      </w:r>
      <w:r w:rsidRPr="0023295B">
        <w:rPr>
          <w:rFonts w:eastAsiaTheme="minorHAnsi" w:hint="eastAsia"/>
          <w:sz w:val="22"/>
          <w:u w:val="single"/>
        </w:rPr>
        <w:t xml:space="preserve">평균 </w:t>
      </w:r>
      <w:r w:rsidRPr="0023295B">
        <w:rPr>
          <w:rFonts w:eastAsiaTheme="minorHAnsi"/>
          <w:sz w:val="22"/>
          <w:u w:val="single"/>
        </w:rPr>
        <w:t xml:space="preserve">GPA 4.0 </w:t>
      </w:r>
      <w:r w:rsidRPr="0023295B">
        <w:rPr>
          <w:rFonts w:eastAsiaTheme="minorHAnsi" w:hint="eastAsia"/>
          <w:sz w:val="22"/>
          <w:u w:val="single"/>
        </w:rPr>
        <w:t>이상</w:t>
      </w:r>
      <w:r w:rsidRPr="007C7FCF">
        <w:rPr>
          <w:rFonts w:eastAsiaTheme="minorHAnsi" w:hint="eastAsia"/>
          <w:sz w:val="22"/>
        </w:rPr>
        <w:t>일 경우 수여</w:t>
      </w:r>
    </w:p>
    <w:p w:rsidR="00185207" w:rsidRDefault="00185207" w:rsidP="00185207">
      <w:pPr>
        <w:spacing w:after="0"/>
        <w:ind w:left="360"/>
        <w:rPr>
          <w:rFonts w:eastAsiaTheme="minorHAnsi"/>
          <w:sz w:val="22"/>
        </w:rPr>
      </w:pPr>
      <w:r w:rsidRPr="007C7FCF">
        <w:rPr>
          <w:rFonts w:eastAsiaTheme="minorHAnsi" w:hint="eastAsia"/>
          <w:sz w:val="22"/>
        </w:rPr>
        <w:t>KU GSIS will award</w:t>
      </w:r>
      <w:r w:rsidRPr="007C7FCF">
        <w:rPr>
          <w:rFonts w:eastAsiaTheme="minorHAnsi"/>
          <w:sz w:val="22"/>
        </w:rPr>
        <w:t xml:space="preserve"> </w:t>
      </w:r>
      <w:r w:rsidRPr="007C7FCF">
        <w:rPr>
          <w:rFonts w:eastAsiaTheme="minorHAnsi" w:hint="eastAsia"/>
          <w:sz w:val="22"/>
        </w:rPr>
        <w:t>the certi</w:t>
      </w:r>
      <w:r w:rsidRPr="007C7FCF">
        <w:rPr>
          <w:rFonts w:eastAsiaTheme="minorHAnsi"/>
          <w:sz w:val="22"/>
        </w:rPr>
        <w:t>f</w:t>
      </w:r>
      <w:r w:rsidRPr="007C7FCF">
        <w:rPr>
          <w:rFonts w:eastAsiaTheme="minorHAnsi" w:hint="eastAsia"/>
          <w:sz w:val="22"/>
        </w:rPr>
        <w:t>icates</w:t>
      </w:r>
      <w:r w:rsidRPr="007C7FCF">
        <w:rPr>
          <w:rFonts w:eastAsiaTheme="minorHAnsi"/>
          <w:sz w:val="22"/>
        </w:rPr>
        <w:t xml:space="preserve"> to</w:t>
      </w:r>
      <w:r w:rsidRPr="007C7FCF">
        <w:rPr>
          <w:rFonts w:eastAsiaTheme="minorHAnsi" w:hint="eastAsia"/>
          <w:sz w:val="22"/>
        </w:rPr>
        <w:t xml:space="preserve"> students who have received </w:t>
      </w:r>
      <w:r w:rsidRPr="0023295B">
        <w:rPr>
          <w:rFonts w:eastAsiaTheme="minorHAnsi" w:hint="eastAsia"/>
          <w:sz w:val="22"/>
          <w:u w:val="single"/>
        </w:rPr>
        <w:t>over 4.0 in GPA</w:t>
      </w:r>
      <w:r w:rsidRPr="007C7FCF">
        <w:rPr>
          <w:rFonts w:eastAsiaTheme="minorHAnsi" w:hint="eastAsia"/>
          <w:sz w:val="22"/>
        </w:rPr>
        <w:t xml:space="preserve"> </w:t>
      </w:r>
      <w:r w:rsidRPr="0023295B">
        <w:rPr>
          <w:rFonts w:eastAsiaTheme="minorHAnsi" w:hint="eastAsia"/>
          <w:sz w:val="22"/>
          <w:u w:val="single"/>
        </w:rPr>
        <w:t>in 3</w:t>
      </w:r>
      <w:r w:rsidRPr="0023295B">
        <w:rPr>
          <w:rFonts w:eastAsiaTheme="minorHAnsi"/>
          <w:sz w:val="22"/>
          <w:u w:val="single"/>
        </w:rPr>
        <w:t xml:space="preserve"> or</w:t>
      </w:r>
      <w:r w:rsidRPr="0023295B">
        <w:rPr>
          <w:rFonts w:eastAsiaTheme="minorHAnsi" w:hint="eastAsia"/>
          <w:sz w:val="22"/>
          <w:u w:val="single"/>
        </w:rPr>
        <w:t xml:space="preserve"> </w:t>
      </w:r>
      <w:r w:rsidRPr="0023295B">
        <w:rPr>
          <w:rFonts w:eastAsiaTheme="minorHAnsi"/>
          <w:sz w:val="22"/>
          <w:u w:val="single"/>
        </w:rPr>
        <w:t xml:space="preserve">more </w:t>
      </w:r>
      <w:r w:rsidRPr="0023295B">
        <w:rPr>
          <w:rFonts w:eastAsiaTheme="minorHAnsi" w:hint="eastAsia"/>
          <w:sz w:val="22"/>
          <w:u w:val="single"/>
        </w:rPr>
        <w:t>courses listed in the</w:t>
      </w:r>
      <w:r w:rsidRPr="0023295B">
        <w:rPr>
          <w:rFonts w:eastAsiaTheme="minorHAnsi"/>
          <w:sz w:val="22"/>
          <w:u w:val="single"/>
        </w:rPr>
        <w:t xml:space="preserve"> </w:t>
      </w:r>
      <w:r w:rsidRPr="0023295B">
        <w:rPr>
          <w:rFonts w:eastAsiaTheme="minorHAnsi" w:hint="eastAsia"/>
          <w:sz w:val="22"/>
          <w:u w:val="single"/>
        </w:rPr>
        <w:t>table</w:t>
      </w:r>
      <w:r w:rsidRPr="007C7FCF">
        <w:rPr>
          <w:rFonts w:eastAsiaTheme="minorHAnsi" w:hint="eastAsia"/>
          <w:sz w:val="22"/>
        </w:rPr>
        <w:t xml:space="preserve"> below.</w:t>
      </w:r>
    </w:p>
    <w:p w:rsidR="00185207" w:rsidRPr="007C7FCF" w:rsidRDefault="00185207" w:rsidP="00816827">
      <w:pPr>
        <w:spacing w:after="0"/>
        <w:rPr>
          <w:rFonts w:eastAsiaTheme="minorHAnsi"/>
          <w:sz w:val="22"/>
        </w:rPr>
      </w:pPr>
    </w:p>
    <w:p w:rsidR="00185207" w:rsidRPr="007C7FCF" w:rsidRDefault="00185207" w:rsidP="00185207">
      <w:pPr>
        <w:pStyle w:val="a6"/>
        <w:numPr>
          <w:ilvl w:val="0"/>
          <w:numId w:val="2"/>
        </w:numPr>
        <w:spacing w:after="0"/>
        <w:ind w:leftChars="0"/>
        <w:rPr>
          <w:rFonts w:eastAsiaTheme="minorHAnsi"/>
          <w:sz w:val="22"/>
        </w:rPr>
      </w:pPr>
      <w:r w:rsidRPr="007C7FCF">
        <w:rPr>
          <w:rFonts w:eastAsiaTheme="minorHAnsi" w:hint="eastAsia"/>
          <w:sz w:val="22"/>
        </w:rPr>
        <w:t>절차</w:t>
      </w:r>
      <w:r w:rsidRPr="007C7FCF">
        <w:rPr>
          <w:rFonts w:eastAsiaTheme="minorHAnsi"/>
          <w:sz w:val="22"/>
        </w:rPr>
        <w:t xml:space="preserve">: </w:t>
      </w:r>
      <w:r>
        <w:rPr>
          <w:rFonts w:eastAsiaTheme="minorHAnsi" w:hint="eastAsia"/>
          <w:sz w:val="22"/>
        </w:rPr>
        <w:t xml:space="preserve">국제대학원 행정실에 </w:t>
      </w:r>
      <w:r w:rsidRPr="007C7FCF">
        <w:rPr>
          <w:rFonts w:eastAsiaTheme="minorHAnsi" w:hint="eastAsia"/>
          <w:sz w:val="22"/>
        </w:rPr>
        <w:t>신청서 제출</w:t>
      </w:r>
      <w:r w:rsidR="002D1173">
        <w:rPr>
          <w:rFonts w:eastAsiaTheme="minorHAnsi" w:hint="eastAsia"/>
          <w:sz w:val="22"/>
        </w:rPr>
        <w:t xml:space="preserve"> </w:t>
      </w:r>
      <w:r w:rsidRPr="007C7FCF">
        <w:rPr>
          <w:rFonts w:eastAsiaTheme="minorHAnsi" w:hint="eastAsia"/>
          <w:sz w:val="22"/>
        </w:rPr>
        <w:t>→</w:t>
      </w:r>
      <w:r w:rsidR="002D1173">
        <w:rPr>
          <w:rFonts w:eastAsiaTheme="minorHAnsi" w:hint="eastAsia"/>
          <w:sz w:val="22"/>
        </w:rPr>
        <w:t xml:space="preserve"> </w:t>
      </w:r>
      <w:r w:rsidRPr="007C7FCF">
        <w:rPr>
          <w:rFonts w:eastAsiaTheme="minorHAnsi" w:hint="eastAsia"/>
          <w:sz w:val="22"/>
        </w:rPr>
        <w:t>검토 후 승인</w:t>
      </w:r>
      <w:r w:rsidR="002D1173">
        <w:rPr>
          <w:rFonts w:eastAsiaTheme="minorHAnsi" w:hint="eastAsia"/>
          <w:sz w:val="22"/>
        </w:rPr>
        <w:t xml:space="preserve"> </w:t>
      </w:r>
      <w:r w:rsidRPr="007C7FCF">
        <w:rPr>
          <w:rFonts w:eastAsiaTheme="minorHAnsi" w:hint="eastAsia"/>
          <w:sz w:val="22"/>
        </w:rPr>
        <w:t>→</w:t>
      </w:r>
      <w:r w:rsidR="002D1173">
        <w:rPr>
          <w:rFonts w:eastAsiaTheme="minorHAnsi" w:hint="eastAsia"/>
          <w:sz w:val="22"/>
        </w:rPr>
        <w:t xml:space="preserve"> </w:t>
      </w:r>
      <w:r w:rsidRPr="007C7FCF">
        <w:rPr>
          <w:rFonts w:eastAsiaTheme="minorHAnsi" w:hint="eastAsia"/>
          <w:sz w:val="22"/>
        </w:rPr>
        <w:t>수료증 수여</w:t>
      </w:r>
    </w:p>
    <w:p w:rsidR="00185207" w:rsidRPr="002D3FAD" w:rsidRDefault="00185207" w:rsidP="00185207">
      <w:pPr>
        <w:spacing w:after="0"/>
        <w:ind w:left="800" w:firstLine="80"/>
        <w:rPr>
          <w:rFonts w:eastAsiaTheme="minorHAnsi"/>
          <w:sz w:val="22"/>
        </w:rPr>
      </w:pPr>
      <w:r w:rsidRPr="002D3FAD">
        <w:rPr>
          <w:rFonts w:eastAsiaTheme="minorHAnsi" w:hint="eastAsia"/>
          <w:sz w:val="22"/>
        </w:rPr>
        <w:t>(</w:t>
      </w:r>
      <w:r w:rsidRPr="000418B4">
        <w:rPr>
          <w:rFonts w:eastAsiaTheme="minorHAnsi" w:hint="eastAsia"/>
          <w:color w:val="4F6228" w:themeColor="accent3" w:themeShade="80"/>
          <w:sz w:val="22"/>
        </w:rPr>
        <w:t xml:space="preserve">신청서 제출은 </w:t>
      </w:r>
      <w:r w:rsidR="00265C51">
        <w:rPr>
          <w:rFonts w:eastAsiaTheme="minorHAnsi" w:hint="eastAsia"/>
          <w:color w:val="4F6228" w:themeColor="accent3" w:themeShade="80"/>
          <w:sz w:val="22"/>
        </w:rPr>
        <w:t>공지사항</w:t>
      </w:r>
      <w:r w:rsidR="000418B4" w:rsidRPr="000418B4">
        <w:rPr>
          <w:rFonts w:eastAsiaTheme="minorHAnsi" w:hint="eastAsia"/>
          <w:color w:val="4F6228" w:themeColor="accent3" w:themeShade="80"/>
          <w:sz w:val="22"/>
        </w:rPr>
        <w:t>에 안내된</w:t>
      </w:r>
      <w:r w:rsidRPr="000418B4">
        <w:rPr>
          <w:rFonts w:eastAsiaTheme="minorHAnsi" w:hint="eastAsia"/>
          <w:color w:val="4F6228" w:themeColor="accent3" w:themeShade="80"/>
          <w:sz w:val="22"/>
        </w:rPr>
        <w:t xml:space="preserve"> 기간 내에</w:t>
      </w:r>
      <w:r w:rsidR="0023295B" w:rsidRPr="000418B4">
        <w:rPr>
          <w:rFonts w:eastAsiaTheme="minorHAnsi" w:hint="eastAsia"/>
          <w:color w:val="4F6228" w:themeColor="accent3" w:themeShade="80"/>
          <w:sz w:val="22"/>
        </w:rPr>
        <w:t>만</w:t>
      </w:r>
      <w:r w:rsidRPr="000418B4">
        <w:rPr>
          <w:rFonts w:eastAsiaTheme="minorHAnsi" w:hint="eastAsia"/>
          <w:color w:val="4F6228" w:themeColor="accent3" w:themeShade="80"/>
          <w:sz w:val="22"/>
        </w:rPr>
        <w:t xml:space="preserve"> 가능</w:t>
      </w:r>
      <w:r w:rsidRPr="002D3FAD">
        <w:rPr>
          <w:rFonts w:eastAsiaTheme="minorHAnsi" w:hint="eastAsia"/>
          <w:sz w:val="22"/>
        </w:rPr>
        <w:t>)</w:t>
      </w:r>
    </w:p>
    <w:p w:rsidR="00185207" w:rsidRPr="002D1173" w:rsidRDefault="00185207" w:rsidP="00185207">
      <w:pPr>
        <w:spacing w:after="0"/>
        <w:ind w:firstLineChars="400" w:firstLine="840"/>
        <w:rPr>
          <w:rFonts w:eastAsiaTheme="minorHAnsi"/>
          <w:sz w:val="21"/>
          <w:szCs w:val="21"/>
        </w:rPr>
      </w:pPr>
      <w:r w:rsidRPr="002D1173">
        <w:rPr>
          <w:rFonts w:eastAsiaTheme="minorHAnsi" w:hint="eastAsia"/>
          <w:sz w:val="21"/>
          <w:szCs w:val="21"/>
        </w:rPr>
        <w:t>Submit an application(GSIS Administration Office)</w:t>
      </w:r>
      <w:r w:rsidR="002D1173" w:rsidRPr="002D1173">
        <w:rPr>
          <w:rFonts w:eastAsiaTheme="minorHAnsi"/>
          <w:sz w:val="21"/>
          <w:szCs w:val="21"/>
        </w:rPr>
        <w:t xml:space="preserve"> </w:t>
      </w:r>
      <w:r w:rsidRPr="002D1173">
        <w:rPr>
          <w:rFonts w:eastAsiaTheme="minorHAnsi" w:hint="eastAsia"/>
          <w:sz w:val="21"/>
          <w:szCs w:val="21"/>
        </w:rPr>
        <w:t>→</w:t>
      </w:r>
      <w:r w:rsidR="002D1173" w:rsidRPr="002D1173">
        <w:rPr>
          <w:rFonts w:eastAsiaTheme="minorHAnsi" w:hint="eastAsia"/>
          <w:sz w:val="21"/>
          <w:szCs w:val="21"/>
        </w:rPr>
        <w:t xml:space="preserve"> </w:t>
      </w:r>
      <w:r w:rsidRPr="002D1173">
        <w:rPr>
          <w:rFonts w:eastAsiaTheme="minorHAnsi" w:hint="eastAsia"/>
          <w:sz w:val="21"/>
          <w:szCs w:val="21"/>
        </w:rPr>
        <w:t>Approval</w:t>
      </w:r>
      <w:r w:rsidR="002D1173" w:rsidRPr="002D1173">
        <w:rPr>
          <w:rFonts w:eastAsiaTheme="minorHAnsi"/>
          <w:sz w:val="21"/>
          <w:szCs w:val="21"/>
        </w:rPr>
        <w:t xml:space="preserve"> </w:t>
      </w:r>
      <w:r w:rsidRPr="002D1173">
        <w:rPr>
          <w:rFonts w:eastAsiaTheme="minorHAnsi" w:hint="eastAsia"/>
          <w:sz w:val="21"/>
          <w:szCs w:val="21"/>
        </w:rPr>
        <w:t>→</w:t>
      </w:r>
      <w:r w:rsidR="002D1173" w:rsidRPr="002D1173">
        <w:rPr>
          <w:rFonts w:eastAsiaTheme="minorHAnsi" w:hint="eastAsia"/>
          <w:sz w:val="21"/>
          <w:szCs w:val="21"/>
        </w:rPr>
        <w:t xml:space="preserve"> </w:t>
      </w:r>
      <w:r w:rsidRPr="002D1173">
        <w:rPr>
          <w:rFonts w:eastAsiaTheme="minorHAnsi" w:hint="eastAsia"/>
          <w:sz w:val="21"/>
          <w:szCs w:val="21"/>
        </w:rPr>
        <w:t>Issuance of Certificate</w:t>
      </w:r>
    </w:p>
    <w:p w:rsidR="00185207" w:rsidRPr="007C7FCF" w:rsidRDefault="00185207" w:rsidP="00185207">
      <w:pPr>
        <w:spacing w:after="0"/>
        <w:ind w:firstLineChars="400" w:firstLine="880"/>
        <w:rPr>
          <w:rFonts w:eastAsiaTheme="minorHAnsi"/>
          <w:sz w:val="22"/>
        </w:rPr>
      </w:pPr>
      <w:r>
        <w:rPr>
          <w:rFonts w:eastAsiaTheme="minorHAnsi"/>
          <w:sz w:val="22"/>
        </w:rPr>
        <w:t>(</w:t>
      </w:r>
      <w:r w:rsidRPr="000418B4">
        <w:rPr>
          <w:rFonts w:eastAsiaTheme="minorHAnsi" w:hint="eastAsia"/>
          <w:color w:val="4F6228" w:themeColor="accent3" w:themeShade="80"/>
          <w:sz w:val="22"/>
        </w:rPr>
        <w:t>Application is only possible during the de</w:t>
      </w:r>
      <w:r w:rsidRPr="000418B4">
        <w:rPr>
          <w:rFonts w:eastAsiaTheme="minorHAnsi"/>
          <w:color w:val="4F6228" w:themeColor="accent3" w:themeShade="80"/>
          <w:sz w:val="22"/>
        </w:rPr>
        <w:t>s</w:t>
      </w:r>
      <w:r w:rsidRPr="000418B4">
        <w:rPr>
          <w:rFonts w:eastAsiaTheme="minorHAnsi" w:hint="eastAsia"/>
          <w:color w:val="4F6228" w:themeColor="accent3" w:themeShade="80"/>
          <w:sz w:val="22"/>
        </w:rPr>
        <w:t>ignated application period</w:t>
      </w:r>
      <w:r>
        <w:rPr>
          <w:rFonts w:eastAsiaTheme="minorHAnsi"/>
          <w:sz w:val="22"/>
        </w:rPr>
        <w:t>.</w:t>
      </w:r>
      <w:r>
        <w:rPr>
          <w:rFonts w:eastAsiaTheme="minorHAnsi" w:hint="eastAsia"/>
          <w:sz w:val="22"/>
        </w:rPr>
        <w:t>)</w:t>
      </w:r>
    </w:p>
    <w:p w:rsidR="00185207" w:rsidRPr="00B00CDC" w:rsidRDefault="00185207" w:rsidP="00185207">
      <w:pPr>
        <w:spacing w:after="0"/>
        <w:rPr>
          <w:rFonts w:eastAsiaTheme="minorHAnsi"/>
          <w:sz w:val="22"/>
        </w:rPr>
      </w:pPr>
    </w:p>
    <w:p w:rsidR="00185207" w:rsidRPr="008D7988" w:rsidRDefault="00185207" w:rsidP="00185207">
      <w:pPr>
        <w:pStyle w:val="a6"/>
        <w:numPr>
          <w:ilvl w:val="0"/>
          <w:numId w:val="3"/>
        </w:numPr>
        <w:spacing w:after="0"/>
        <w:ind w:leftChars="0"/>
        <w:rPr>
          <w:rFonts w:eastAsiaTheme="minorHAnsi"/>
          <w:sz w:val="24"/>
          <w:szCs w:val="24"/>
        </w:rPr>
      </w:pPr>
      <w:r w:rsidRPr="008D7988">
        <w:rPr>
          <w:rFonts w:eastAsiaTheme="minorHAnsi" w:hint="eastAsia"/>
          <w:sz w:val="24"/>
          <w:szCs w:val="24"/>
        </w:rPr>
        <w:t>해당 인증 프로그램은 졸업자격요건을 충족한 학생들</w:t>
      </w:r>
      <w:r>
        <w:rPr>
          <w:rFonts w:eastAsiaTheme="minorHAnsi" w:hint="eastAsia"/>
          <w:sz w:val="24"/>
          <w:szCs w:val="24"/>
        </w:rPr>
        <w:t>만</w:t>
      </w:r>
      <w:r w:rsidRPr="008D7988">
        <w:rPr>
          <w:rFonts w:eastAsiaTheme="minorHAnsi" w:hint="eastAsia"/>
          <w:sz w:val="24"/>
          <w:szCs w:val="24"/>
        </w:rPr>
        <w:t>을 대상으로 합니다.</w:t>
      </w:r>
    </w:p>
    <w:p w:rsidR="00185207" w:rsidRPr="002D1173" w:rsidRDefault="00185207" w:rsidP="00185207">
      <w:pPr>
        <w:pStyle w:val="a6"/>
        <w:spacing w:after="0"/>
        <w:ind w:leftChars="0" w:left="360"/>
        <w:rPr>
          <w:rFonts w:eastAsiaTheme="minorHAnsi"/>
          <w:b/>
          <w:sz w:val="24"/>
          <w:szCs w:val="24"/>
        </w:rPr>
      </w:pPr>
      <w:r w:rsidRPr="002D1173">
        <w:rPr>
          <w:rFonts w:eastAsiaTheme="minorHAnsi" w:hint="eastAsia"/>
          <w:b/>
          <w:sz w:val="23"/>
          <w:szCs w:val="23"/>
        </w:rPr>
        <w:t>T</w:t>
      </w:r>
      <w:r w:rsidRPr="002D1173">
        <w:rPr>
          <w:rFonts w:eastAsiaTheme="minorHAnsi"/>
          <w:b/>
          <w:sz w:val="23"/>
          <w:szCs w:val="23"/>
        </w:rPr>
        <w:t>his certificate program is applied only to students who complete all the requirement for graduation.</w:t>
      </w:r>
    </w:p>
    <w:p w:rsidR="00A55A12" w:rsidRPr="00185207" w:rsidRDefault="00A55A12" w:rsidP="00D27DE5">
      <w:pPr>
        <w:rPr>
          <w:rFonts w:eastAsiaTheme="minorHAnsi"/>
          <w:sz w:val="24"/>
          <w:szCs w:val="24"/>
        </w:rPr>
      </w:pPr>
    </w:p>
    <w:p w:rsidR="00D27DE5" w:rsidRDefault="00D477DB" w:rsidP="00D27DE5">
      <w:pPr>
        <w:rPr>
          <w:rFonts w:eastAsiaTheme="minorHAnsi"/>
          <w:sz w:val="24"/>
          <w:szCs w:val="24"/>
        </w:rPr>
      </w:pPr>
      <w:r w:rsidRPr="001E09F6">
        <w:rPr>
          <w:rFonts w:eastAsiaTheme="minorHAnsi" w:hint="eastAsia"/>
          <w:b/>
          <w:sz w:val="24"/>
          <w:szCs w:val="24"/>
          <w:highlight w:val="yellow"/>
        </w:rPr>
        <w:t>202</w:t>
      </w:r>
      <w:r w:rsidR="00A0539B">
        <w:rPr>
          <w:rFonts w:eastAsiaTheme="minorHAnsi"/>
          <w:b/>
          <w:sz w:val="24"/>
          <w:szCs w:val="24"/>
          <w:highlight w:val="yellow"/>
        </w:rPr>
        <w:t>3</w:t>
      </w:r>
      <w:r w:rsidR="006444F7" w:rsidRPr="001E09F6">
        <w:rPr>
          <w:rFonts w:eastAsiaTheme="minorHAnsi" w:hint="eastAsia"/>
          <w:b/>
          <w:sz w:val="24"/>
          <w:szCs w:val="24"/>
          <w:highlight w:val="yellow"/>
        </w:rPr>
        <w:t>년</w:t>
      </w:r>
      <w:r w:rsidR="002412F3" w:rsidRPr="001E09F6">
        <w:rPr>
          <w:rFonts w:eastAsiaTheme="minorHAnsi" w:hint="eastAsia"/>
          <w:b/>
          <w:sz w:val="24"/>
          <w:szCs w:val="24"/>
          <w:highlight w:val="yellow"/>
        </w:rPr>
        <w:t xml:space="preserve"> </w:t>
      </w:r>
      <w:r w:rsidR="00BF79FA">
        <w:rPr>
          <w:rFonts w:eastAsiaTheme="minorHAnsi"/>
          <w:b/>
          <w:sz w:val="24"/>
          <w:szCs w:val="24"/>
          <w:highlight w:val="yellow"/>
        </w:rPr>
        <w:t>8</w:t>
      </w:r>
      <w:r w:rsidR="002412F3" w:rsidRPr="001E09F6">
        <w:rPr>
          <w:rFonts w:eastAsiaTheme="minorHAnsi" w:hint="eastAsia"/>
          <w:b/>
          <w:sz w:val="24"/>
          <w:szCs w:val="24"/>
          <w:highlight w:val="yellow"/>
        </w:rPr>
        <w:t xml:space="preserve">월 </w:t>
      </w:r>
      <w:r w:rsidR="006444F7" w:rsidRPr="001E09F6">
        <w:rPr>
          <w:rFonts w:eastAsiaTheme="minorHAnsi" w:hint="eastAsia"/>
          <w:b/>
          <w:sz w:val="24"/>
          <w:szCs w:val="24"/>
          <w:highlight w:val="yellow"/>
        </w:rPr>
        <w:t>졸업예정자 대상</w:t>
      </w:r>
      <w:r w:rsidR="006444F7">
        <w:rPr>
          <w:rFonts w:eastAsiaTheme="minorHAnsi" w:hint="eastAsia"/>
          <w:sz w:val="24"/>
          <w:szCs w:val="24"/>
        </w:rPr>
        <w:t xml:space="preserve"> (</w:t>
      </w:r>
      <w:r w:rsidR="00D27DE5" w:rsidRPr="00D27DE5">
        <w:rPr>
          <w:rFonts w:eastAsiaTheme="minorHAnsi" w:hint="eastAsia"/>
          <w:sz w:val="24"/>
          <w:szCs w:val="24"/>
        </w:rPr>
        <w:t>2016</w:t>
      </w:r>
      <w:r w:rsidR="002412F3">
        <w:rPr>
          <w:rFonts w:eastAsiaTheme="minorHAnsi" w:hint="eastAsia"/>
          <w:sz w:val="24"/>
          <w:szCs w:val="24"/>
        </w:rPr>
        <w:t>년</w:t>
      </w:r>
      <w:r w:rsidR="00D27DE5" w:rsidRPr="00D27DE5">
        <w:rPr>
          <w:rFonts w:eastAsiaTheme="minorHAnsi" w:hint="eastAsia"/>
          <w:sz w:val="24"/>
          <w:szCs w:val="24"/>
        </w:rPr>
        <w:t xml:space="preserve"> </w:t>
      </w:r>
      <w:r w:rsidR="002412F3">
        <w:rPr>
          <w:rFonts w:eastAsiaTheme="minorHAnsi"/>
          <w:sz w:val="24"/>
          <w:szCs w:val="24"/>
        </w:rPr>
        <w:t>8</w:t>
      </w:r>
      <w:r w:rsidR="002412F3">
        <w:rPr>
          <w:rFonts w:eastAsiaTheme="minorHAnsi" w:hint="eastAsia"/>
          <w:sz w:val="24"/>
          <w:szCs w:val="24"/>
        </w:rPr>
        <w:t>월</w:t>
      </w:r>
      <w:r w:rsidR="00D27DE5" w:rsidRPr="00D27DE5">
        <w:rPr>
          <w:rFonts w:eastAsiaTheme="minorHAnsi" w:hint="eastAsia"/>
          <w:sz w:val="24"/>
          <w:szCs w:val="24"/>
        </w:rPr>
        <w:t xml:space="preserve"> </w:t>
      </w:r>
      <w:r w:rsidR="00160681">
        <w:rPr>
          <w:rFonts w:eastAsiaTheme="minorHAnsi" w:hint="eastAsia"/>
          <w:sz w:val="24"/>
          <w:szCs w:val="24"/>
        </w:rPr>
        <w:t>졸업</w:t>
      </w:r>
      <w:r w:rsidR="00D27DE5" w:rsidRPr="00D27DE5">
        <w:rPr>
          <w:rFonts w:eastAsiaTheme="minorHAnsi" w:hint="eastAsia"/>
          <w:sz w:val="24"/>
          <w:szCs w:val="24"/>
        </w:rPr>
        <w:t>자부터 시행</w:t>
      </w:r>
      <w:r w:rsidR="006444F7">
        <w:rPr>
          <w:rFonts w:eastAsiaTheme="minorHAnsi" w:hint="eastAsia"/>
          <w:sz w:val="24"/>
          <w:szCs w:val="24"/>
        </w:rPr>
        <w:t>)</w:t>
      </w:r>
    </w:p>
    <w:p w:rsidR="002412F3" w:rsidRPr="00B7585B" w:rsidRDefault="00270E36" w:rsidP="00112B22">
      <w:pPr>
        <w:spacing w:after="0"/>
        <w:ind w:left="115" w:hangingChars="50" w:hanging="115"/>
        <w:rPr>
          <w:rFonts w:eastAsiaTheme="minorHAnsi"/>
          <w:sz w:val="23"/>
          <w:szCs w:val="23"/>
        </w:rPr>
      </w:pPr>
      <w:r w:rsidRPr="00B7585B">
        <w:rPr>
          <w:rFonts w:eastAsiaTheme="minorHAnsi"/>
          <w:sz w:val="23"/>
          <w:szCs w:val="23"/>
        </w:rPr>
        <w:t>This certificate program is</w:t>
      </w:r>
      <w:r w:rsidR="002412F3" w:rsidRPr="00B7585B">
        <w:rPr>
          <w:rFonts w:eastAsiaTheme="minorHAnsi"/>
          <w:sz w:val="23"/>
          <w:szCs w:val="23"/>
        </w:rPr>
        <w:t xml:space="preserve"> applied only to </w:t>
      </w:r>
      <w:r w:rsidR="002412F3" w:rsidRPr="00112B22">
        <w:rPr>
          <w:rFonts w:eastAsiaTheme="minorHAnsi"/>
          <w:b/>
          <w:sz w:val="23"/>
          <w:szCs w:val="23"/>
          <w:highlight w:val="yellow"/>
        </w:rPr>
        <w:t>stu</w:t>
      </w:r>
      <w:r w:rsidR="00683878" w:rsidRPr="00112B22">
        <w:rPr>
          <w:rFonts w:eastAsiaTheme="minorHAnsi"/>
          <w:b/>
          <w:sz w:val="23"/>
          <w:szCs w:val="23"/>
          <w:highlight w:val="yellow"/>
        </w:rPr>
        <w:t>dents who will graduate in</w:t>
      </w:r>
      <w:r w:rsidR="00683878" w:rsidRPr="00112B22">
        <w:rPr>
          <w:rFonts w:eastAsiaTheme="minorHAnsi"/>
          <w:sz w:val="23"/>
          <w:szCs w:val="23"/>
          <w:highlight w:val="yellow"/>
        </w:rPr>
        <w:t xml:space="preserve"> </w:t>
      </w:r>
      <w:r w:rsidR="00A0539B">
        <w:rPr>
          <w:rFonts w:eastAsiaTheme="minorHAnsi" w:hint="eastAsia"/>
          <w:b/>
          <w:sz w:val="23"/>
          <w:szCs w:val="23"/>
          <w:highlight w:val="yellow"/>
        </w:rPr>
        <w:t>F</w:t>
      </w:r>
      <w:r w:rsidR="00A0539B">
        <w:rPr>
          <w:rFonts w:eastAsiaTheme="minorHAnsi"/>
          <w:b/>
          <w:sz w:val="23"/>
          <w:szCs w:val="23"/>
          <w:highlight w:val="yellow"/>
        </w:rPr>
        <w:t>ebruary</w:t>
      </w:r>
      <w:r w:rsidR="00D477DB" w:rsidRPr="00112B22">
        <w:rPr>
          <w:rFonts w:eastAsiaTheme="minorHAnsi"/>
          <w:b/>
          <w:sz w:val="23"/>
          <w:szCs w:val="23"/>
          <w:highlight w:val="yellow"/>
        </w:rPr>
        <w:t xml:space="preserve"> </w:t>
      </w:r>
      <w:r w:rsidR="00B7585B" w:rsidRPr="00112B22">
        <w:rPr>
          <w:rFonts w:eastAsiaTheme="minorHAnsi"/>
          <w:b/>
          <w:sz w:val="23"/>
          <w:szCs w:val="23"/>
          <w:highlight w:val="yellow"/>
        </w:rPr>
        <w:t>20</w:t>
      </w:r>
      <w:r w:rsidR="00A0539B">
        <w:rPr>
          <w:rFonts w:eastAsiaTheme="minorHAnsi" w:hint="eastAsia"/>
          <w:b/>
          <w:sz w:val="23"/>
          <w:szCs w:val="23"/>
          <w:highlight w:val="yellow"/>
        </w:rPr>
        <w:t>23</w:t>
      </w:r>
      <w:r w:rsidR="002412F3" w:rsidRPr="00112B22">
        <w:rPr>
          <w:rFonts w:eastAsiaTheme="minorHAnsi"/>
          <w:sz w:val="23"/>
          <w:szCs w:val="23"/>
          <w:highlight w:val="yellow"/>
        </w:rPr>
        <w:t>.</w:t>
      </w:r>
    </w:p>
    <w:p w:rsidR="00270E36" w:rsidRPr="00D27DE5" w:rsidRDefault="002412F3" w:rsidP="00112B22">
      <w:pPr>
        <w:spacing w:after="0"/>
        <w:ind w:left="120" w:hangingChars="50" w:hanging="1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(Please be informed that graduate students until Feb. 2016 cannot be applied.)</w:t>
      </w:r>
    </w:p>
    <w:p w:rsidR="00185207" w:rsidRDefault="00185207">
      <w:pPr>
        <w:widowControl/>
        <w:wordWrap/>
        <w:autoSpaceDE/>
        <w:autoSpaceDN/>
        <w:spacing w:after="200" w:line="276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br w:type="page"/>
      </w:r>
    </w:p>
    <w:p w:rsidR="000613EB" w:rsidRDefault="00537FBE" w:rsidP="000613EB">
      <w:pPr>
        <w:jc w:val="left"/>
        <w:rPr>
          <w:rFonts w:eastAsiaTheme="minorHAnsi"/>
          <w:b/>
          <w:sz w:val="24"/>
          <w:szCs w:val="24"/>
        </w:rPr>
      </w:pPr>
      <w:r w:rsidRPr="00537FBE">
        <w:rPr>
          <w:rFonts w:eastAsiaTheme="minorHAnsi"/>
          <w:b/>
          <w:sz w:val="24"/>
          <w:szCs w:val="24"/>
          <w:highlight w:val="yellow"/>
        </w:rPr>
        <w:lastRenderedPageBreak/>
        <w:t xml:space="preserve">1. </w:t>
      </w:r>
      <w:r w:rsidR="000613EB" w:rsidRPr="00537FBE">
        <w:rPr>
          <w:rFonts w:eastAsiaTheme="minorHAnsi" w:hint="eastAsia"/>
          <w:b/>
          <w:sz w:val="24"/>
          <w:szCs w:val="24"/>
          <w:highlight w:val="yellow"/>
        </w:rPr>
        <w:t>Certificate of Completion in East Asia</w:t>
      </w:r>
      <w:r w:rsidR="00B211CE" w:rsidRPr="00537FBE">
        <w:rPr>
          <w:rFonts w:eastAsiaTheme="minorHAnsi"/>
          <w:b/>
          <w:sz w:val="24"/>
          <w:szCs w:val="24"/>
          <w:highlight w:val="yellow"/>
        </w:rPr>
        <w:t>n Studies</w:t>
      </w:r>
    </w:p>
    <w:p w:rsidR="000613EB" w:rsidRDefault="00E76E2C" w:rsidP="000613EB">
      <w:pPr>
        <w:jc w:val="left"/>
        <w:rPr>
          <w:rFonts w:eastAsiaTheme="minorHAnsi"/>
          <w:sz w:val="24"/>
          <w:szCs w:val="24"/>
        </w:rPr>
      </w:pPr>
      <w:r w:rsidRPr="00E76E2C">
        <w:rPr>
          <w:rFonts w:eastAsiaTheme="minorHAnsi" w:hint="eastAsia"/>
          <w:sz w:val="24"/>
          <w:szCs w:val="24"/>
        </w:rPr>
        <w:t>▶</w:t>
      </w:r>
      <w:r w:rsidR="000613EB" w:rsidRPr="003C4C96">
        <w:rPr>
          <w:rFonts w:eastAsiaTheme="minorHAnsi" w:hint="eastAsia"/>
          <w:sz w:val="24"/>
          <w:szCs w:val="24"/>
          <w:u w:val="single"/>
        </w:rPr>
        <w:t>아래 과목 중 3과목 이상 (9학점 이상) 수강</w:t>
      </w:r>
      <w:r w:rsidR="000613EB" w:rsidRPr="000613EB">
        <w:rPr>
          <w:rFonts w:eastAsiaTheme="minorHAnsi" w:hint="eastAsia"/>
          <w:sz w:val="24"/>
          <w:szCs w:val="24"/>
        </w:rPr>
        <w:t xml:space="preserve">하여 </w:t>
      </w:r>
      <w:r w:rsidR="000613EB" w:rsidRPr="003C4C96">
        <w:rPr>
          <w:rFonts w:eastAsiaTheme="minorHAnsi" w:hint="eastAsia"/>
          <w:sz w:val="24"/>
          <w:szCs w:val="24"/>
          <w:u w:val="single"/>
        </w:rPr>
        <w:t>해당 과목의 평균 학점이 4.0 이상</w:t>
      </w:r>
      <w:r w:rsidR="000613EB" w:rsidRPr="000613EB">
        <w:rPr>
          <w:rFonts w:eastAsiaTheme="minorHAnsi" w:hint="eastAsia"/>
          <w:sz w:val="24"/>
          <w:szCs w:val="24"/>
        </w:rPr>
        <w:t>일 경우 Certificate of Completion in East Asia 수여</w:t>
      </w:r>
    </w:p>
    <w:p w:rsidR="00E76E2C" w:rsidRDefault="00E76E2C" w:rsidP="000613EB">
      <w:pPr>
        <w:jc w:val="left"/>
        <w:rPr>
          <w:rFonts w:eastAsiaTheme="minorHAnsi"/>
          <w:sz w:val="24"/>
          <w:szCs w:val="24"/>
        </w:rPr>
      </w:pPr>
      <w:r w:rsidRPr="00E76E2C">
        <w:rPr>
          <w:rFonts w:eastAsiaTheme="minorHAnsi" w:hint="eastAsia"/>
          <w:sz w:val="24"/>
          <w:szCs w:val="24"/>
        </w:rPr>
        <w:t>▶</w:t>
      </w:r>
      <w:r w:rsidR="003F5050">
        <w:rPr>
          <w:rFonts w:eastAsiaTheme="minorHAnsi" w:hint="eastAsia"/>
          <w:sz w:val="24"/>
          <w:szCs w:val="24"/>
        </w:rPr>
        <w:t>KU</w:t>
      </w:r>
      <w:r w:rsidR="00127875">
        <w:rPr>
          <w:rFonts w:eastAsiaTheme="minorHAnsi"/>
          <w:sz w:val="24"/>
          <w:szCs w:val="24"/>
        </w:rPr>
        <w:t xml:space="preserve"> </w:t>
      </w:r>
      <w:r w:rsidR="003F5050">
        <w:rPr>
          <w:rFonts w:eastAsiaTheme="minorHAnsi" w:hint="eastAsia"/>
          <w:sz w:val="24"/>
          <w:szCs w:val="24"/>
        </w:rPr>
        <w:t>GSIS will award studen</w:t>
      </w:r>
      <w:r w:rsidR="00127875">
        <w:rPr>
          <w:rFonts w:eastAsiaTheme="minorHAnsi" w:hint="eastAsia"/>
          <w:sz w:val="24"/>
          <w:szCs w:val="24"/>
        </w:rPr>
        <w:t xml:space="preserve">ts, who have received </w:t>
      </w:r>
      <w:r w:rsidR="00127875" w:rsidRPr="003C4C96">
        <w:rPr>
          <w:rFonts w:eastAsiaTheme="minorHAnsi" w:hint="eastAsia"/>
          <w:sz w:val="24"/>
          <w:szCs w:val="24"/>
          <w:u w:val="single"/>
        </w:rPr>
        <w:t xml:space="preserve">over </w:t>
      </w:r>
      <w:r w:rsidR="003F5050" w:rsidRPr="003C4C96">
        <w:rPr>
          <w:rFonts w:eastAsiaTheme="minorHAnsi" w:hint="eastAsia"/>
          <w:sz w:val="24"/>
          <w:szCs w:val="24"/>
          <w:u w:val="single"/>
        </w:rPr>
        <w:t>4.0 in average GPA</w:t>
      </w:r>
      <w:r w:rsidR="003F5050">
        <w:rPr>
          <w:rFonts w:eastAsiaTheme="minorHAnsi" w:hint="eastAsia"/>
          <w:sz w:val="24"/>
          <w:szCs w:val="24"/>
        </w:rPr>
        <w:t xml:space="preserve"> </w:t>
      </w:r>
      <w:r w:rsidR="003F5050" w:rsidRPr="003C4C96">
        <w:rPr>
          <w:rFonts w:eastAsiaTheme="minorHAnsi" w:hint="eastAsia"/>
          <w:sz w:val="24"/>
          <w:szCs w:val="24"/>
          <w:u w:val="single"/>
        </w:rPr>
        <w:t>in 3 or more courses below</w:t>
      </w:r>
      <w:r w:rsidR="003F5050">
        <w:rPr>
          <w:rFonts w:eastAsiaTheme="minorHAnsi" w:hint="eastAsia"/>
          <w:sz w:val="24"/>
          <w:szCs w:val="24"/>
        </w:rPr>
        <w:t>, with the Certificate of Completion in East Asia</w:t>
      </w:r>
      <w:r w:rsidR="00D86CEA">
        <w:rPr>
          <w:rFonts w:eastAsiaTheme="minorHAnsi" w:hint="eastAsia"/>
          <w:sz w:val="24"/>
          <w:szCs w:val="24"/>
        </w:rPr>
        <w:t>.</w:t>
      </w:r>
    </w:p>
    <w:p w:rsidR="00CF385C" w:rsidRPr="000613EB" w:rsidRDefault="00CF385C" w:rsidP="00CF385C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(If you want to count the course which are </w:t>
      </w:r>
      <w:r w:rsidRPr="005D6236">
        <w:rPr>
          <w:rFonts w:eastAsiaTheme="minorHAnsi"/>
          <w:sz w:val="24"/>
          <w:szCs w:val="24"/>
          <w:u w:val="single"/>
        </w:rPr>
        <w:t>not</w:t>
      </w:r>
      <w:r>
        <w:rPr>
          <w:rFonts w:eastAsiaTheme="minorHAnsi"/>
          <w:sz w:val="24"/>
          <w:szCs w:val="24"/>
        </w:rPr>
        <w:t xml:space="preserve"> in the below table even though the course is related to East Asian Studies, you need to discuss with Prof. </w:t>
      </w:r>
      <w:r w:rsidR="005C2C20" w:rsidRPr="005C2C20">
        <w:rPr>
          <w:rFonts w:eastAsiaTheme="minorHAnsi"/>
          <w:sz w:val="24"/>
          <w:szCs w:val="24"/>
        </w:rPr>
        <w:t>Kwak, Do Won</w:t>
      </w:r>
      <w:r w:rsidR="005C2C20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first</w:t>
      </w:r>
      <w:r w:rsidR="005C2C20">
        <w:rPr>
          <w:rFonts w:eastAsiaTheme="minorHAnsi"/>
          <w:sz w:val="24"/>
          <w:szCs w:val="24"/>
        </w:rPr>
        <w:t>, and let the administration office know.</w:t>
      </w:r>
      <w:r>
        <w:rPr>
          <w:rFonts w:eastAsiaTheme="minorHAnsi"/>
          <w:sz w:val="24"/>
          <w:szCs w:val="24"/>
        </w:rPr>
        <w:t>)</w:t>
      </w:r>
    </w:p>
    <w:p w:rsidR="003F5050" w:rsidRPr="00CF385C" w:rsidRDefault="003F5050" w:rsidP="000613EB">
      <w:pPr>
        <w:jc w:val="left"/>
        <w:rPr>
          <w:rFonts w:eastAsiaTheme="minorHAnsi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0"/>
        <w:gridCol w:w="3126"/>
        <w:gridCol w:w="5162"/>
      </w:tblGrid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IAS110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동아시아경제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THE EAST ASIAN ECONOMY</w:t>
            </w:r>
          </w:p>
        </w:tc>
      </w:tr>
      <w:tr w:rsidR="007A6974" w:rsidRPr="00410BAD" w:rsidTr="001B3D55">
        <w:trPr>
          <w:trHeight w:val="567"/>
        </w:trPr>
        <w:tc>
          <w:tcPr>
            <w:tcW w:w="538" w:type="pct"/>
            <w:noWrap/>
            <w:vAlign w:val="center"/>
          </w:tcPr>
          <w:p w:rsidR="007A6974" w:rsidRPr="00270A30" w:rsidRDefault="007A6974" w:rsidP="001B3D55">
            <w:pPr>
              <w:spacing w:after="0"/>
              <w:jc w:val="center"/>
              <w:rPr>
                <w:rFonts w:eastAsiaTheme="minorHAnsi"/>
              </w:rPr>
            </w:pPr>
            <w:r w:rsidRPr="00270A30">
              <w:rPr>
                <w:rFonts w:eastAsiaTheme="minorHAnsi" w:hint="eastAsia"/>
              </w:rPr>
              <w:t>IAS112</w:t>
            </w:r>
          </w:p>
        </w:tc>
        <w:tc>
          <w:tcPr>
            <w:tcW w:w="1683" w:type="pct"/>
            <w:vAlign w:val="center"/>
          </w:tcPr>
          <w:p w:rsidR="007A6974" w:rsidRPr="00270A30" w:rsidRDefault="007A6974" w:rsidP="001B3D55">
            <w:pPr>
              <w:spacing w:after="0"/>
              <w:jc w:val="center"/>
              <w:rPr>
                <w:rFonts w:eastAsiaTheme="minorHAnsi"/>
              </w:rPr>
            </w:pPr>
            <w:r w:rsidRPr="00270A30">
              <w:rPr>
                <w:rFonts w:eastAsiaTheme="minorHAnsi" w:hint="eastAsia"/>
              </w:rPr>
              <w:t>지역학특강II</w:t>
            </w:r>
          </w:p>
        </w:tc>
        <w:tc>
          <w:tcPr>
            <w:tcW w:w="2780" w:type="pct"/>
            <w:vAlign w:val="center"/>
          </w:tcPr>
          <w:p w:rsidR="007A6974" w:rsidRPr="00270A30" w:rsidRDefault="007A6974" w:rsidP="001B3D55">
            <w:pPr>
              <w:spacing w:after="0"/>
              <w:jc w:val="center"/>
              <w:rPr>
                <w:rFonts w:eastAsiaTheme="minorHAnsi"/>
              </w:rPr>
            </w:pPr>
            <w:r w:rsidRPr="00270A30">
              <w:rPr>
                <w:rFonts w:eastAsiaTheme="minorHAnsi"/>
              </w:rPr>
              <w:t>SPECIAL TOPICS IN REGIONAL STUDIES II</w:t>
            </w:r>
          </w:p>
        </w:tc>
      </w:tr>
      <w:tr w:rsidR="00986E51" w:rsidRPr="00410BAD" w:rsidTr="001B3D55">
        <w:trPr>
          <w:trHeight w:val="567"/>
        </w:trPr>
        <w:tc>
          <w:tcPr>
            <w:tcW w:w="538" w:type="pct"/>
            <w:noWrap/>
            <w:vAlign w:val="center"/>
          </w:tcPr>
          <w:p w:rsidR="00986E51" w:rsidRPr="00270A30" w:rsidRDefault="00986E51" w:rsidP="00986E51">
            <w:pPr>
              <w:spacing w:after="0"/>
              <w:jc w:val="center"/>
              <w:rPr>
                <w:rFonts w:eastAsiaTheme="minorHAnsi"/>
              </w:rPr>
            </w:pPr>
            <w:r w:rsidRPr="00270A30">
              <w:rPr>
                <w:rFonts w:eastAsiaTheme="minorHAnsi" w:hint="eastAsia"/>
              </w:rPr>
              <w:t>IAS11</w:t>
            </w:r>
            <w:r w:rsidRPr="00270A30">
              <w:rPr>
                <w:rFonts w:eastAsiaTheme="minorHAnsi"/>
              </w:rPr>
              <w:t>3</w:t>
            </w:r>
          </w:p>
        </w:tc>
        <w:tc>
          <w:tcPr>
            <w:tcW w:w="1683" w:type="pct"/>
            <w:vAlign w:val="center"/>
          </w:tcPr>
          <w:p w:rsidR="00986E51" w:rsidRPr="00270A30" w:rsidRDefault="00986E51" w:rsidP="001B3D55">
            <w:pPr>
              <w:spacing w:after="0"/>
              <w:jc w:val="center"/>
              <w:rPr>
                <w:rFonts w:eastAsiaTheme="minorHAnsi"/>
              </w:rPr>
            </w:pPr>
            <w:r w:rsidRPr="00270A30">
              <w:rPr>
                <w:rFonts w:eastAsiaTheme="minorHAnsi" w:hint="eastAsia"/>
              </w:rPr>
              <w:t>지역학특강</w:t>
            </w:r>
            <w:r w:rsidRPr="00270A30">
              <w:rPr>
                <w:rFonts w:eastAsiaTheme="minorHAnsi"/>
              </w:rPr>
              <w:t>III</w:t>
            </w:r>
          </w:p>
        </w:tc>
        <w:tc>
          <w:tcPr>
            <w:tcW w:w="2780" w:type="pct"/>
            <w:vAlign w:val="center"/>
          </w:tcPr>
          <w:p w:rsidR="00986E51" w:rsidRPr="00270A30" w:rsidRDefault="00986E51" w:rsidP="001B3D55">
            <w:pPr>
              <w:spacing w:after="0"/>
              <w:jc w:val="center"/>
              <w:rPr>
                <w:rFonts w:eastAsiaTheme="minorHAnsi"/>
              </w:rPr>
            </w:pPr>
            <w:r w:rsidRPr="00270A30">
              <w:rPr>
                <w:rFonts w:eastAsiaTheme="minorHAnsi"/>
              </w:rPr>
              <w:t>SPECIAL TOPICS IN REGIONAL STUDIES III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IAS115</w:t>
            </w:r>
          </w:p>
        </w:tc>
        <w:tc>
          <w:tcPr>
            <w:tcW w:w="1683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동아시아국제관계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INTERNATIONAL RELATIONS IN EAST ASIA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IAS116</w:t>
            </w:r>
          </w:p>
        </w:tc>
        <w:tc>
          <w:tcPr>
            <w:tcW w:w="1683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동아시아무역및투자환경</w:t>
            </w:r>
          </w:p>
        </w:tc>
        <w:tc>
          <w:tcPr>
            <w:tcW w:w="2780" w:type="pct"/>
            <w:vAlign w:val="center"/>
          </w:tcPr>
          <w:p w:rsidR="00D841D3" w:rsidRDefault="000613EB" w:rsidP="00D841D3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E</w:t>
            </w:r>
            <w:r w:rsidR="00D841D3">
              <w:rPr>
                <w:rFonts w:eastAsiaTheme="minorHAnsi"/>
              </w:rPr>
              <w:t>AST ASIAN TRADE AND INVESTMENT:</w:t>
            </w:r>
          </w:p>
          <w:p w:rsidR="000613EB" w:rsidRPr="00410BAD" w:rsidRDefault="00D841D3" w:rsidP="00D841D3">
            <w:pPr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A</w:t>
            </w:r>
            <w:r w:rsidR="000613EB" w:rsidRPr="00410BAD">
              <w:rPr>
                <w:rFonts w:eastAsiaTheme="minorHAnsi"/>
              </w:rPr>
              <w:t xml:space="preserve"> F</w:t>
            </w:r>
            <w:r>
              <w:rPr>
                <w:rFonts w:eastAsiaTheme="minorHAnsi" w:hint="eastAsia"/>
              </w:rPr>
              <w:t>OCUS ON ASEAN+3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IAS117</w:t>
            </w:r>
          </w:p>
        </w:tc>
        <w:tc>
          <w:tcPr>
            <w:tcW w:w="1683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동아시아 환경과 개발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ENVIRONMENT AND DEVELOPMENT OF EAST ASIA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IAS118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APEC연구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KOREA &amp; APEC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IAS119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ASEAN연구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ASEAN AND SOUTHEAST ASIA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IAS310</w:t>
            </w:r>
          </w:p>
        </w:tc>
        <w:tc>
          <w:tcPr>
            <w:tcW w:w="1683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일본경제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THE JAPANESE ECONOMY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IAS311</w:t>
            </w:r>
          </w:p>
        </w:tc>
        <w:tc>
          <w:tcPr>
            <w:tcW w:w="1683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일본연구특강I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SPECIAL TOPICS IN JAPANESE STUDIES</w:t>
            </w:r>
            <w:r w:rsidRPr="00410BAD">
              <w:rPr>
                <w:rFonts w:eastAsiaTheme="minorHAnsi" w:hint="eastAsia"/>
              </w:rPr>
              <w:t>I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IAS312</w:t>
            </w:r>
          </w:p>
        </w:tc>
        <w:tc>
          <w:tcPr>
            <w:tcW w:w="1683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일본연구특강II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SPECIAL TOPICS IN JAPANESE STUDIES</w:t>
            </w:r>
            <w:r w:rsidRPr="00410BAD">
              <w:rPr>
                <w:rFonts w:eastAsiaTheme="minorHAnsi" w:hint="eastAsia"/>
              </w:rPr>
              <w:t>II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IAS315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일본기업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JAPANESE FIRMS AND THEIR CORPORATE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IAS316</w:t>
            </w:r>
          </w:p>
        </w:tc>
        <w:tc>
          <w:tcPr>
            <w:tcW w:w="1683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일본의 대외정책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JAPANESE FOREIGN POLICY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IAS317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일본의 사회와 문화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JAPANESE SOCIETY AND CULTURE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IAS318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일본의 산업정책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INDUSTRIAL POLICY OF JAPAN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lastRenderedPageBreak/>
              <w:t>IAS319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일본정치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THE JAPANESE POLITICS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IAS410</w:t>
            </w:r>
          </w:p>
        </w:tc>
        <w:tc>
          <w:tcPr>
            <w:tcW w:w="1683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중국경제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THE CHINESE ECONOMY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IAS411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중국연구특강I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SPECIAL TOPICS IN CHINESE STUDIES I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IAS412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중국연구특강II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 xml:space="preserve">SPECIAL TOPICS IN CHINESE STUDIES </w:t>
            </w:r>
            <w:r w:rsidRPr="00410BAD">
              <w:rPr>
                <w:rFonts w:eastAsiaTheme="minorHAnsi" w:hint="eastAsia"/>
              </w:rPr>
              <w:t>II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IAS415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중국의사회와문화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CHINESE SOCIETY AND CULTURE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IAS416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중국의외교정책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CHINESE FOREIGN POLICY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IAS417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중국정치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THE CHINESE POLITICS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IAS418</w:t>
            </w:r>
          </w:p>
        </w:tc>
        <w:tc>
          <w:tcPr>
            <w:tcW w:w="1683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중국정치경제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CHINESE POLITICAL ECONOMY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IAS419</w:t>
            </w:r>
          </w:p>
        </w:tc>
        <w:tc>
          <w:tcPr>
            <w:tcW w:w="1683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중국환경및개발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ENVIRONMENT AND DEVELOPMENT IN CHINA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IAS610</w:t>
            </w:r>
          </w:p>
        </w:tc>
        <w:tc>
          <w:tcPr>
            <w:tcW w:w="1683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동아시아의전쟁과평화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EAST ASIA IN WAR AND PEACE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IAS611</w:t>
            </w:r>
          </w:p>
        </w:tc>
        <w:tc>
          <w:tcPr>
            <w:tcW w:w="1683" w:type="pct"/>
            <w:noWrap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동남아경제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SOUTHEAST ASIAN ECONOMY</w:t>
            </w:r>
          </w:p>
        </w:tc>
      </w:tr>
      <w:tr w:rsidR="000613EB" w:rsidRPr="00410BAD" w:rsidTr="001B3D55">
        <w:trPr>
          <w:trHeight w:val="567"/>
        </w:trPr>
        <w:tc>
          <w:tcPr>
            <w:tcW w:w="538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IAS612</w:t>
            </w:r>
          </w:p>
        </w:tc>
        <w:tc>
          <w:tcPr>
            <w:tcW w:w="1683" w:type="pct"/>
            <w:vAlign w:val="center"/>
            <w:hideMark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동남아정치</w:t>
            </w:r>
          </w:p>
        </w:tc>
        <w:tc>
          <w:tcPr>
            <w:tcW w:w="2780" w:type="pct"/>
            <w:vAlign w:val="center"/>
          </w:tcPr>
          <w:p w:rsidR="000613EB" w:rsidRPr="00410BAD" w:rsidRDefault="000613EB" w:rsidP="001B3D55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POLITICS OF SOUTHEAST ASIA</w:t>
            </w:r>
          </w:p>
        </w:tc>
      </w:tr>
      <w:tr w:rsidR="00A8663A" w:rsidRPr="00410BAD" w:rsidTr="001B3D55">
        <w:trPr>
          <w:trHeight w:val="567"/>
        </w:trPr>
        <w:tc>
          <w:tcPr>
            <w:tcW w:w="538" w:type="pct"/>
            <w:vAlign w:val="center"/>
          </w:tcPr>
          <w:p w:rsidR="00A8663A" w:rsidRPr="00410BAD" w:rsidRDefault="00A8663A" w:rsidP="001B3D55">
            <w:pPr>
              <w:spacing w:after="0"/>
              <w:jc w:val="center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IPS</w:t>
            </w:r>
            <w:r>
              <w:rPr>
                <w:rFonts w:eastAsiaTheme="minorHAnsi"/>
              </w:rPr>
              <w:t>116</w:t>
            </w:r>
          </w:p>
        </w:tc>
        <w:tc>
          <w:tcPr>
            <w:tcW w:w="1683" w:type="pct"/>
            <w:vAlign w:val="center"/>
          </w:tcPr>
          <w:p w:rsidR="00A8663A" w:rsidRPr="00410BAD" w:rsidRDefault="004444BF" w:rsidP="001B3D55">
            <w:pPr>
              <w:spacing w:after="0"/>
              <w:jc w:val="center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국제관계이론세미나</w:t>
            </w:r>
          </w:p>
        </w:tc>
        <w:tc>
          <w:tcPr>
            <w:tcW w:w="2780" w:type="pct"/>
            <w:vAlign w:val="center"/>
          </w:tcPr>
          <w:p w:rsidR="00A8663A" w:rsidRPr="00410BAD" w:rsidRDefault="00A8663A" w:rsidP="001B3D55">
            <w:pPr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SEMINAR IN INTERNATIONAL RELATIONS</w:t>
            </w:r>
          </w:p>
        </w:tc>
      </w:tr>
      <w:tr w:rsidR="00867BD7" w:rsidRPr="00C3083F" w:rsidTr="001B3D55">
        <w:trPr>
          <w:trHeight w:val="567"/>
        </w:trPr>
        <w:tc>
          <w:tcPr>
            <w:tcW w:w="538" w:type="pct"/>
            <w:vAlign w:val="center"/>
          </w:tcPr>
          <w:p w:rsidR="00867BD7" w:rsidRPr="00C3083F" w:rsidRDefault="00867BD7" w:rsidP="001B3D55">
            <w:pPr>
              <w:spacing w:after="0"/>
              <w:jc w:val="center"/>
              <w:rPr>
                <w:rFonts w:eastAsiaTheme="minorHAnsi"/>
              </w:rPr>
            </w:pPr>
            <w:r w:rsidRPr="00C3083F">
              <w:rPr>
                <w:rFonts w:eastAsiaTheme="minorHAnsi" w:hint="eastAsia"/>
              </w:rPr>
              <w:t>IKS413</w:t>
            </w:r>
          </w:p>
        </w:tc>
        <w:tc>
          <w:tcPr>
            <w:tcW w:w="1683" w:type="pct"/>
            <w:vAlign w:val="center"/>
          </w:tcPr>
          <w:p w:rsidR="00867BD7" w:rsidRPr="00C3083F" w:rsidRDefault="00867BD7" w:rsidP="001B3D55">
            <w:pPr>
              <w:spacing w:after="0"/>
              <w:jc w:val="center"/>
              <w:rPr>
                <w:rFonts w:eastAsiaTheme="minorHAnsi"/>
              </w:rPr>
            </w:pPr>
            <w:r w:rsidRPr="00C3083F">
              <w:rPr>
                <w:rFonts w:eastAsiaTheme="minorHAnsi" w:hint="eastAsia"/>
              </w:rPr>
              <w:t>한일관계</w:t>
            </w:r>
          </w:p>
        </w:tc>
        <w:tc>
          <w:tcPr>
            <w:tcW w:w="2780" w:type="pct"/>
            <w:vAlign w:val="center"/>
          </w:tcPr>
          <w:p w:rsidR="00867BD7" w:rsidRPr="00C3083F" w:rsidRDefault="00867BD7" w:rsidP="001B3D55">
            <w:pPr>
              <w:spacing w:after="0"/>
              <w:jc w:val="center"/>
              <w:rPr>
                <w:rFonts w:eastAsiaTheme="minorHAnsi"/>
              </w:rPr>
            </w:pPr>
            <w:r w:rsidRPr="00C3083F">
              <w:rPr>
                <w:rFonts w:eastAsiaTheme="minorHAnsi" w:hint="eastAsia"/>
              </w:rPr>
              <w:t>KOREAN-JAPANESE RELATIONS AND EAST ASIA</w:t>
            </w:r>
          </w:p>
        </w:tc>
      </w:tr>
    </w:tbl>
    <w:p w:rsidR="00537FBE" w:rsidRDefault="00537FBE" w:rsidP="000613EB">
      <w:pPr>
        <w:jc w:val="left"/>
        <w:rPr>
          <w:rFonts w:eastAsiaTheme="minorHAnsi"/>
        </w:rPr>
      </w:pPr>
    </w:p>
    <w:p w:rsidR="000613EB" w:rsidRPr="00410BAD" w:rsidRDefault="00537FBE" w:rsidP="00537FBE">
      <w:pPr>
        <w:widowControl/>
        <w:wordWrap/>
        <w:autoSpaceDE/>
        <w:autoSpaceDN/>
        <w:spacing w:after="200" w:line="276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0613EB" w:rsidRDefault="00537FBE" w:rsidP="000613EB">
      <w:pPr>
        <w:jc w:val="left"/>
        <w:rPr>
          <w:rFonts w:eastAsiaTheme="minorHAnsi"/>
          <w:b/>
          <w:sz w:val="24"/>
          <w:szCs w:val="24"/>
        </w:rPr>
      </w:pPr>
      <w:r w:rsidRPr="00537FBE">
        <w:rPr>
          <w:rFonts w:eastAsiaTheme="minorHAnsi"/>
          <w:b/>
          <w:sz w:val="24"/>
          <w:szCs w:val="24"/>
          <w:highlight w:val="yellow"/>
        </w:rPr>
        <w:lastRenderedPageBreak/>
        <w:t xml:space="preserve">2. </w:t>
      </w:r>
      <w:r w:rsidR="000613EB" w:rsidRPr="00537FBE">
        <w:rPr>
          <w:rFonts w:eastAsiaTheme="minorHAnsi" w:hint="eastAsia"/>
          <w:b/>
          <w:sz w:val="24"/>
          <w:szCs w:val="24"/>
          <w:highlight w:val="yellow"/>
        </w:rPr>
        <w:t>Certificate of Completion in Europe</w:t>
      </w:r>
      <w:r w:rsidR="00B211CE" w:rsidRPr="00537FBE">
        <w:rPr>
          <w:rFonts w:eastAsiaTheme="minorHAnsi"/>
          <w:b/>
          <w:sz w:val="24"/>
          <w:szCs w:val="24"/>
          <w:highlight w:val="yellow"/>
        </w:rPr>
        <w:t>an Studies</w:t>
      </w:r>
    </w:p>
    <w:p w:rsidR="000613EB" w:rsidRDefault="003F5050" w:rsidP="000613EB">
      <w:pPr>
        <w:jc w:val="left"/>
        <w:rPr>
          <w:rFonts w:eastAsiaTheme="minorHAnsi"/>
          <w:sz w:val="24"/>
          <w:szCs w:val="24"/>
        </w:rPr>
      </w:pPr>
      <w:r w:rsidRPr="00E76E2C">
        <w:rPr>
          <w:rFonts w:eastAsiaTheme="minorHAnsi" w:hint="eastAsia"/>
          <w:sz w:val="24"/>
          <w:szCs w:val="24"/>
        </w:rPr>
        <w:t>▶</w:t>
      </w:r>
      <w:r w:rsidR="000613EB" w:rsidRPr="003C4C96">
        <w:rPr>
          <w:rFonts w:eastAsiaTheme="minorHAnsi" w:hint="eastAsia"/>
          <w:sz w:val="24"/>
          <w:szCs w:val="24"/>
          <w:u w:val="single"/>
        </w:rPr>
        <w:t>아래 과목 중 3과목 이상 (9학점 이상) 수강</w:t>
      </w:r>
      <w:r w:rsidR="000613EB" w:rsidRPr="000613EB">
        <w:rPr>
          <w:rFonts w:eastAsiaTheme="minorHAnsi" w:hint="eastAsia"/>
          <w:sz w:val="24"/>
          <w:szCs w:val="24"/>
        </w:rPr>
        <w:t xml:space="preserve">하여 </w:t>
      </w:r>
      <w:r w:rsidR="000613EB" w:rsidRPr="003C4C96">
        <w:rPr>
          <w:rFonts w:eastAsiaTheme="minorHAnsi" w:hint="eastAsia"/>
          <w:sz w:val="24"/>
          <w:szCs w:val="24"/>
          <w:u w:val="single"/>
        </w:rPr>
        <w:t>해당 과목의 평균 학점이 4.0 이상</w:t>
      </w:r>
      <w:r w:rsidR="000613EB" w:rsidRPr="000613EB">
        <w:rPr>
          <w:rFonts w:eastAsiaTheme="minorHAnsi" w:hint="eastAsia"/>
          <w:sz w:val="24"/>
          <w:szCs w:val="24"/>
        </w:rPr>
        <w:t>일 경우 Certificate of Completion in E</w:t>
      </w:r>
      <w:r w:rsidR="000613EB">
        <w:rPr>
          <w:rFonts w:eastAsiaTheme="minorHAnsi" w:hint="eastAsia"/>
          <w:sz w:val="24"/>
          <w:szCs w:val="24"/>
        </w:rPr>
        <w:t>urope</w:t>
      </w:r>
      <w:r w:rsidR="000613EB" w:rsidRPr="000613EB">
        <w:rPr>
          <w:rFonts w:eastAsiaTheme="minorHAnsi" w:hint="eastAsia"/>
          <w:sz w:val="24"/>
          <w:szCs w:val="24"/>
        </w:rPr>
        <w:t xml:space="preserve"> 수여</w:t>
      </w:r>
    </w:p>
    <w:p w:rsidR="00537FBE" w:rsidRDefault="003F5050" w:rsidP="00537FBE">
      <w:pPr>
        <w:jc w:val="left"/>
        <w:rPr>
          <w:rFonts w:eastAsiaTheme="minorHAnsi"/>
          <w:sz w:val="24"/>
          <w:szCs w:val="24"/>
        </w:rPr>
      </w:pPr>
      <w:r w:rsidRPr="00E76E2C">
        <w:rPr>
          <w:rFonts w:eastAsiaTheme="minorHAnsi" w:hint="eastAsia"/>
          <w:sz w:val="24"/>
          <w:szCs w:val="24"/>
        </w:rPr>
        <w:t>▶</w:t>
      </w:r>
      <w:r w:rsidR="00537FBE">
        <w:rPr>
          <w:rFonts w:eastAsiaTheme="minorHAnsi" w:hint="eastAsia"/>
          <w:sz w:val="24"/>
          <w:szCs w:val="24"/>
        </w:rPr>
        <w:t>KU</w:t>
      </w:r>
      <w:r w:rsidR="00127875">
        <w:rPr>
          <w:rFonts w:eastAsiaTheme="minorHAnsi"/>
          <w:sz w:val="24"/>
          <w:szCs w:val="24"/>
        </w:rPr>
        <w:t xml:space="preserve"> </w:t>
      </w:r>
      <w:r w:rsidR="00537FBE">
        <w:rPr>
          <w:rFonts w:eastAsiaTheme="minorHAnsi" w:hint="eastAsia"/>
          <w:sz w:val="24"/>
          <w:szCs w:val="24"/>
        </w:rPr>
        <w:t>GSIS will award studen</w:t>
      </w:r>
      <w:r w:rsidR="00127875">
        <w:rPr>
          <w:rFonts w:eastAsiaTheme="minorHAnsi" w:hint="eastAsia"/>
          <w:sz w:val="24"/>
          <w:szCs w:val="24"/>
        </w:rPr>
        <w:t xml:space="preserve">ts, who have received </w:t>
      </w:r>
      <w:r w:rsidR="00127875" w:rsidRPr="003C4C96">
        <w:rPr>
          <w:rFonts w:eastAsiaTheme="minorHAnsi" w:hint="eastAsia"/>
          <w:sz w:val="24"/>
          <w:szCs w:val="24"/>
          <w:u w:val="single"/>
        </w:rPr>
        <w:t xml:space="preserve">over </w:t>
      </w:r>
      <w:r w:rsidR="00537FBE" w:rsidRPr="003C4C96">
        <w:rPr>
          <w:rFonts w:eastAsiaTheme="minorHAnsi" w:hint="eastAsia"/>
          <w:sz w:val="24"/>
          <w:szCs w:val="24"/>
          <w:u w:val="single"/>
        </w:rPr>
        <w:t>4.0 in average GPA</w:t>
      </w:r>
      <w:r w:rsidR="00537FBE">
        <w:rPr>
          <w:rFonts w:eastAsiaTheme="minorHAnsi" w:hint="eastAsia"/>
          <w:sz w:val="24"/>
          <w:szCs w:val="24"/>
        </w:rPr>
        <w:t xml:space="preserve"> </w:t>
      </w:r>
      <w:r w:rsidR="00537FBE" w:rsidRPr="003C4C96">
        <w:rPr>
          <w:rFonts w:eastAsiaTheme="minorHAnsi" w:hint="eastAsia"/>
          <w:sz w:val="24"/>
          <w:szCs w:val="24"/>
          <w:u w:val="single"/>
        </w:rPr>
        <w:t>in 3 or more courses below</w:t>
      </w:r>
      <w:r w:rsidR="00537FBE">
        <w:rPr>
          <w:rFonts w:eastAsiaTheme="minorHAnsi" w:hint="eastAsia"/>
          <w:sz w:val="24"/>
          <w:szCs w:val="24"/>
        </w:rPr>
        <w:t xml:space="preserve">, with the Certificate of Completion in </w:t>
      </w:r>
      <w:r w:rsidR="00537FBE">
        <w:rPr>
          <w:rFonts w:eastAsiaTheme="minorHAnsi"/>
          <w:sz w:val="24"/>
          <w:szCs w:val="24"/>
        </w:rPr>
        <w:t>Europe Studies</w:t>
      </w:r>
    </w:p>
    <w:p w:rsidR="00CF385C" w:rsidRPr="00CF385C" w:rsidRDefault="00CF385C" w:rsidP="00CF385C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(If you want to count the course which are </w:t>
      </w:r>
      <w:r w:rsidRPr="005D6236">
        <w:rPr>
          <w:rFonts w:eastAsiaTheme="minorHAnsi"/>
          <w:sz w:val="24"/>
          <w:szCs w:val="24"/>
          <w:u w:val="single"/>
        </w:rPr>
        <w:t>not</w:t>
      </w:r>
      <w:r>
        <w:rPr>
          <w:rFonts w:eastAsiaTheme="minorHAnsi"/>
          <w:sz w:val="24"/>
          <w:szCs w:val="24"/>
        </w:rPr>
        <w:t xml:space="preserve"> in the below table even though the course is related to European Studies, you need to discuss w</w:t>
      </w:r>
      <w:r w:rsidR="003A440B">
        <w:rPr>
          <w:rFonts w:eastAsiaTheme="minorHAnsi"/>
          <w:sz w:val="24"/>
          <w:szCs w:val="24"/>
        </w:rPr>
        <w:t>ith Prof. Park, Sung-Hoon first, and let the administration office know.</w:t>
      </w:r>
      <w:r>
        <w:rPr>
          <w:rFonts w:eastAsiaTheme="minorHAnsi"/>
          <w:sz w:val="24"/>
          <w:szCs w:val="24"/>
        </w:rPr>
        <w:t>)</w:t>
      </w:r>
    </w:p>
    <w:p w:rsidR="003F5050" w:rsidRPr="003A440B" w:rsidRDefault="003F5050" w:rsidP="000613EB">
      <w:pPr>
        <w:jc w:val="left"/>
        <w:rPr>
          <w:rFonts w:eastAsiaTheme="minorHAnsi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9"/>
        <w:gridCol w:w="2980"/>
        <w:gridCol w:w="5309"/>
      </w:tblGrid>
      <w:tr w:rsidR="000613EB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IAS210</w:t>
            </w:r>
          </w:p>
        </w:tc>
        <w:tc>
          <w:tcPr>
            <w:tcW w:w="1604" w:type="pct"/>
            <w:noWrap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유럽경제</w:t>
            </w:r>
          </w:p>
        </w:tc>
        <w:tc>
          <w:tcPr>
            <w:tcW w:w="2859" w:type="pct"/>
            <w:vAlign w:val="center"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/>
                <w:color w:val="000000" w:themeColor="text1"/>
              </w:rPr>
              <w:t>EU ECONOMY</w:t>
            </w:r>
          </w:p>
        </w:tc>
      </w:tr>
      <w:tr w:rsidR="000613EB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IAS211</w:t>
            </w:r>
          </w:p>
        </w:tc>
        <w:tc>
          <w:tcPr>
            <w:tcW w:w="1604" w:type="pct"/>
            <w:noWrap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유럽연구특강I</w:t>
            </w:r>
          </w:p>
        </w:tc>
        <w:tc>
          <w:tcPr>
            <w:tcW w:w="2859" w:type="pct"/>
            <w:vAlign w:val="center"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/>
                <w:color w:val="000000" w:themeColor="text1"/>
              </w:rPr>
              <w:t>SPECIAL TOPICS IN EU STUDIES I</w:t>
            </w:r>
          </w:p>
        </w:tc>
      </w:tr>
      <w:tr w:rsidR="000613EB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IAS212</w:t>
            </w:r>
          </w:p>
        </w:tc>
        <w:tc>
          <w:tcPr>
            <w:tcW w:w="1604" w:type="pct"/>
            <w:noWrap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유럽연구특강II</w:t>
            </w:r>
          </w:p>
        </w:tc>
        <w:tc>
          <w:tcPr>
            <w:tcW w:w="2859" w:type="pct"/>
            <w:vAlign w:val="center"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/>
                <w:color w:val="000000" w:themeColor="text1"/>
              </w:rPr>
              <w:t xml:space="preserve">SPECIAL TOPICS IN EU STUDIES </w:t>
            </w:r>
            <w:r w:rsidRPr="00B7756D">
              <w:rPr>
                <w:rFonts w:eastAsiaTheme="minorHAnsi" w:hint="eastAsia"/>
                <w:color w:val="000000" w:themeColor="text1"/>
              </w:rPr>
              <w:t>II</w:t>
            </w:r>
          </w:p>
        </w:tc>
      </w:tr>
      <w:tr w:rsidR="000613EB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IAS215</w:t>
            </w:r>
          </w:p>
        </w:tc>
        <w:tc>
          <w:tcPr>
            <w:tcW w:w="1604" w:type="pct"/>
            <w:noWrap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유럽무역및투자환경</w:t>
            </w:r>
          </w:p>
        </w:tc>
        <w:tc>
          <w:tcPr>
            <w:tcW w:w="2859" w:type="pct"/>
            <w:vAlign w:val="center"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/>
                <w:color w:val="000000" w:themeColor="text1"/>
              </w:rPr>
              <w:t>TRADE AND INVESTMENT IN THE EU</w:t>
            </w:r>
          </w:p>
        </w:tc>
      </w:tr>
      <w:tr w:rsidR="000613EB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IAS216</w:t>
            </w:r>
          </w:p>
        </w:tc>
        <w:tc>
          <w:tcPr>
            <w:tcW w:w="1604" w:type="pct"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유럽연합국제관계</w:t>
            </w:r>
          </w:p>
        </w:tc>
        <w:tc>
          <w:tcPr>
            <w:tcW w:w="2859" w:type="pct"/>
            <w:vAlign w:val="center"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/>
                <w:color w:val="000000" w:themeColor="text1"/>
              </w:rPr>
              <w:t>INTER-STATES RELATIONS OF THE EU</w:t>
            </w:r>
          </w:p>
        </w:tc>
      </w:tr>
      <w:tr w:rsidR="000613EB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IAS217</w:t>
            </w:r>
          </w:p>
        </w:tc>
        <w:tc>
          <w:tcPr>
            <w:tcW w:w="1604" w:type="pct"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유럽연합법</w:t>
            </w:r>
          </w:p>
        </w:tc>
        <w:tc>
          <w:tcPr>
            <w:tcW w:w="2859" w:type="pct"/>
            <w:vAlign w:val="center"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/>
                <w:color w:val="000000" w:themeColor="text1"/>
              </w:rPr>
              <w:t>EU LAW</w:t>
            </w:r>
          </w:p>
        </w:tc>
      </w:tr>
      <w:tr w:rsidR="000613EB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IAS218</w:t>
            </w:r>
          </w:p>
        </w:tc>
        <w:tc>
          <w:tcPr>
            <w:tcW w:w="1604" w:type="pct"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유럽연합정치</w:t>
            </w:r>
          </w:p>
        </w:tc>
        <w:tc>
          <w:tcPr>
            <w:tcW w:w="2859" w:type="pct"/>
            <w:vAlign w:val="center"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/>
                <w:color w:val="000000" w:themeColor="text1"/>
              </w:rPr>
              <w:t>POLITICS OF THE EUROPEAN UNION</w:t>
            </w:r>
          </w:p>
        </w:tc>
      </w:tr>
      <w:tr w:rsidR="000613EB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IAS219</w:t>
            </w:r>
          </w:p>
        </w:tc>
        <w:tc>
          <w:tcPr>
            <w:tcW w:w="1604" w:type="pct"/>
            <w:noWrap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유럽의사회와문화</w:t>
            </w:r>
          </w:p>
        </w:tc>
        <w:tc>
          <w:tcPr>
            <w:tcW w:w="2859" w:type="pct"/>
            <w:vAlign w:val="center"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/>
                <w:color w:val="000000" w:themeColor="text1"/>
              </w:rPr>
              <w:t>EUROPEAN SOCIETY AND CULTURE</w:t>
            </w:r>
          </w:p>
        </w:tc>
      </w:tr>
      <w:tr w:rsidR="000613EB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IAS220</w:t>
            </w:r>
          </w:p>
        </w:tc>
        <w:tc>
          <w:tcPr>
            <w:tcW w:w="1604" w:type="pct"/>
            <w:vAlign w:val="center"/>
            <w:hideMark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 w:hint="eastAsia"/>
                <w:color w:val="000000" w:themeColor="text1"/>
              </w:rPr>
              <w:t>유럽한국관계</w:t>
            </w:r>
          </w:p>
        </w:tc>
        <w:tc>
          <w:tcPr>
            <w:tcW w:w="2859" w:type="pct"/>
            <w:vAlign w:val="center"/>
          </w:tcPr>
          <w:p w:rsidR="000613EB" w:rsidRPr="00B7756D" w:rsidRDefault="000613EB" w:rsidP="001B3D55">
            <w:pPr>
              <w:spacing w:after="0"/>
              <w:jc w:val="center"/>
              <w:rPr>
                <w:rFonts w:eastAsiaTheme="minorHAnsi"/>
                <w:color w:val="000000" w:themeColor="text1"/>
              </w:rPr>
            </w:pPr>
            <w:r w:rsidRPr="00B7756D">
              <w:rPr>
                <w:rFonts w:eastAsiaTheme="minorHAnsi"/>
                <w:color w:val="000000" w:themeColor="text1"/>
              </w:rPr>
              <w:t>KOREAN-EU RELATIONS</w:t>
            </w:r>
          </w:p>
        </w:tc>
      </w:tr>
      <w:tr w:rsidR="002A523B" w:rsidRPr="00410BAD" w:rsidTr="00B7756D">
        <w:trPr>
          <w:trHeight w:val="567"/>
        </w:trPr>
        <w:tc>
          <w:tcPr>
            <w:tcW w:w="538" w:type="pct"/>
            <w:vAlign w:val="center"/>
          </w:tcPr>
          <w:p w:rsidR="002A523B" w:rsidRPr="00B7756D" w:rsidRDefault="00DF2F99" w:rsidP="001B3D55">
            <w:pPr>
              <w:spacing w:after="0"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B7756D">
              <w:rPr>
                <w:rFonts w:ascii="맑은 고딕" w:eastAsia="맑은 고딕" w:hAnsi="맑은 고딕" w:hint="eastAsia"/>
                <w:color w:val="000000" w:themeColor="text1"/>
                <w:szCs w:val="20"/>
                <w:shd w:val="clear" w:color="auto" w:fill="FFFFFF"/>
              </w:rPr>
              <w:t>IAC781</w:t>
            </w:r>
          </w:p>
        </w:tc>
        <w:tc>
          <w:tcPr>
            <w:tcW w:w="1604" w:type="pct"/>
            <w:vAlign w:val="center"/>
          </w:tcPr>
          <w:p w:rsidR="002A523B" w:rsidRPr="00B7756D" w:rsidRDefault="002A523B" w:rsidP="001B3D55">
            <w:pPr>
              <w:spacing w:after="0"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B7756D">
              <w:rPr>
                <w:rFonts w:ascii="맑은 고딕" w:eastAsia="맑은 고딕" w:hAnsi="맑은 고딕" w:hint="eastAsia"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고급유럽세미나I</w:t>
            </w:r>
          </w:p>
        </w:tc>
        <w:tc>
          <w:tcPr>
            <w:tcW w:w="2859" w:type="pct"/>
            <w:vAlign w:val="center"/>
          </w:tcPr>
          <w:p w:rsidR="002A523B" w:rsidRPr="00B7756D" w:rsidRDefault="00DF2F99" w:rsidP="001B3D55">
            <w:pPr>
              <w:spacing w:after="0"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B7756D">
              <w:rPr>
                <w:rFonts w:ascii="맑은 고딕" w:eastAsia="맑은 고딕" w:hAnsi="맑은 고딕" w:hint="eastAsia"/>
                <w:color w:val="000000" w:themeColor="text1"/>
                <w:szCs w:val="20"/>
                <w:shd w:val="clear" w:color="auto" w:fill="FFFFFF"/>
              </w:rPr>
              <w:t>ADVANCED SEMINAR IN EUROPEAN STUDIES I</w:t>
            </w:r>
          </w:p>
        </w:tc>
      </w:tr>
      <w:tr w:rsidR="002A523B" w:rsidRPr="00410BAD" w:rsidTr="00B7756D">
        <w:trPr>
          <w:trHeight w:val="567"/>
        </w:trPr>
        <w:tc>
          <w:tcPr>
            <w:tcW w:w="538" w:type="pct"/>
            <w:vAlign w:val="center"/>
          </w:tcPr>
          <w:p w:rsidR="002A523B" w:rsidRPr="00B7756D" w:rsidRDefault="00DF2F99" w:rsidP="001B3D55">
            <w:pPr>
              <w:spacing w:after="0"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B7756D">
              <w:rPr>
                <w:rFonts w:ascii="맑은 고딕" w:eastAsia="맑은 고딕" w:hAnsi="맑은 고딕" w:hint="eastAsia"/>
                <w:color w:val="000000" w:themeColor="text1"/>
                <w:szCs w:val="20"/>
                <w:shd w:val="clear" w:color="auto" w:fill="FFFFFF"/>
              </w:rPr>
              <w:t>IAC782</w:t>
            </w:r>
          </w:p>
        </w:tc>
        <w:tc>
          <w:tcPr>
            <w:tcW w:w="1604" w:type="pct"/>
            <w:vAlign w:val="center"/>
          </w:tcPr>
          <w:p w:rsidR="002A523B" w:rsidRPr="00B7756D" w:rsidRDefault="00DF2F99" w:rsidP="001B3D55">
            <w:pPr>
              <w:spacing w:after="0"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B7756D">
              <w:rPr>
                <w:rFonts w:ascii="맑은 고딕" w:eastAsia="맑은 고딕" w:hAnsi="맑은 고딕" w:hint="eastAsia"/>
                <w:color w:val="000000" w:themeColor="text1"/>
                <w:szCs w:val="20"/>
                <w:bdr w:val="none" w:sz="0" w:space="0" w:color="auto" w:frame="1"/>
                <w:shd w:val="clear" w:color="auto" w:fill="FFFFFF"/>
              </w:rPr>
              <w:t>고급유럽세미나II</w:t>
            </w:r>
          </w:p>
        </w:tc>
        <w:tc>
          <w:tcPr>
            <w:tcW w:w="2859" w:type="pct"/>
            <w:vAlign w:val="center"/>
          </w:tcPr>
          <w:p w:rsidR="002A523B" w:rsidRPr="00B7756D" w:rsidRDefault="00DF2F99" w:rsidP="001B3D55">
            <w:pPr>
              <w:spacing w:after="0"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B7756D">
              <w:rPr>
                <w:rFonts w:ascii="맑은 고딕" w:eastAsia="맑은 고딕" w:hAnsi="맑은 고딕" w:hint="eastAsia"/>
                <w:color w:val="000000" w:themeColor="text1"/>
                <w:szCs w:val="20"/>
                <w:shd w:val="clear" w:color="auto" w:fill="FFFFFF"/>
              </w:rPr>
              <w:t>ADVANCED SEMINAR IN EUROPEAN STUDIES II</w:t>
            </w:r>
          </w:p>
        </w:tc>
      </w:tr>
      <w:tr w:rsidR="002A523B" w:rsidRPr="00410BAD" w:rsidTr="00B7756D">
        <w:trPr>
          <w:trHeight w:val="567"/>
        </w:trPr>
        <w:tc>
          <w:tcPr>
            <w:tcW w:w="538" w:type="pct"/>
            <w:vAlign w:val="center"/>
          </w:tcPr>
          <w:p w:rsidR="002A523B" w:rsidRPr="00B7756D" w:rsidRDefault="00DF2F99" w:rsidP="001B3D55">
            <w:pPr>
              <w:spacing w:after="0"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B7756D">
              <w:rPr>
                <w:rFonts w:ascii="맑은 고딕" w:eastAsia="맑은 고딕" w:hAnsi="맑은 고딕" w:hint="eastAsia"/>
                <w:color w:val="000000" w:themeColor="text1"/>
                <w:szCs w:val="20"/>
                <w:shd w:val="clear" w:color="auto" w:fill="FFFFFF"/>
              </w:rPr>
              <w:t>IRC</w:t>
            </w:r>
            <w:r w:rsidR="00731680">
              <w:rPr>
                <w:rFonts w:ascii="맑은 고딕" w:eastAsia="맑은 고딕" w:hAnsi="맑은 고딕"/>
                <w:color w:val="000000" w:themeColor="text1"/>
                <w:szCs w:val="20"/>
                <w:shd w:val="clear" w:color="auto" w:fill="FFFFFF"/>
              </w:rPr>
              <w:t>524</w:t>
            </w:r>
          </w:p>
        </w:tc>
        <w:tc>
          <w:tcPr>
            <w:tcW w:w="1604" w:type="pct"/>
            <w:vAlign w:val="center"/>
          </w:tcPr>
          <w:p w:rsidR="002A523B" w:rsidRPr="00B7756D" w:rsidRDefault="00DF2F99" w:rsidP="001B3D55">
            <w:pPr>
              <w:spacing w:after="0"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B7756D">
              <w:rPr>
                <w:rFonts w:ascii="맑은 고딕" w:eastAsia="맑은 고딕" w:hAnsi="맑은 고딕" w:hint="eastAsia"/>
                <w:color w:val="000000" w:themeColor="text1"/>
                <w:szCs w:val="20"/>
                <w:shd w:val="clear" w:color="auto" w:fill="FFFFFF"/>
              </w:rPr>
              <w:t>현지대학세미나</w:t>
            </w:r>
            <w:r w:rsidR="00731680" w:rsidRPr="00731680">
              <w:rPr>
                <w:rFonts w:ascii="맑은 고딕" w:eastAsia="맑은 고딕" w:hAnsi="맑은 고딕"/>
                <w:color w:val="000000" w:themeColor="text1"/>
                <w:szCs w:val="20"/>
                <w:shd w:val="clear" w:color="auto" w:fill="FFFFFF"/>
              </w:rPr>
              <w:t>III</w:t>
            </w:r>
          </w:p>
        </w:tc>
        <w:tc>
          <w:tcPr>
            <w:tcW w:w="2859" w:type="pct"/>
            <w:vAlign w:val="center"/>
          </w:tcPr>
          <w:p w:rsidR="002A523B" w:rsidRPr="00B7756D" w:rsidRDefault="00731680" w:rsidP="00731680">
            <w:pPr>
              <w:spacing w:after="0"/>
              <w:jc w:val="center"/>
              <w:rPr>
                <w:rFonts w:eastAsiaTheme="minorHAnsi"/>
                <w:color w:val="000000" w:themeColor="text1"/>
                <w:szCs w:val="20"/>
              </w:rPr>
            </w:pPr>
            <w:r>
              <w:rPr>
                <w:rFonts w:eastAsiaTheme="minorHAnsi"/>
                <w:color w:val="000000" w:themeColor="text1"/>
                <w:szCs w:val="20"/>
              </w:rPr>
              <w:t>I</w:t>
            </w:r>
            <w:r>
              <w:rPr>
                <w:rFonts w:eastAsiaTheme="minorHAnsi" w:hint="eastAsia"/>
                <w:color w:val="000000" w:themeColor="text1"/>
                <w:szCs w:val="20"/>
              </w:rPr>
              <w:t>NTERNATIONAL</w:t>
            </w:r>
            <w:r>
              <w:rPr>
                <w:rFonts w:eastAsiaTheme="minorHAnsi"/>
                <w:color w:val="000000" w:themeColor="text1"/>
                <w:szCs w:val="20"/>
              </w:rPr>
              <w:t xml:space="preserve"> SEMINAR</w:t>
            </w:r>
            <w:r w:rsidRPr="00731680">
              <w:rPr>
                <w:rFonts w:eastAsiaTheme="minorHAnsi"/>
                <w:color w:val="000000" w:themeColor="text1"/>
                <w:szCs w:val="20"/>
              </w:rPr>
              <w:t xml:space="preserve"> III</w:t>
            </w:r>
          </w:p>
        </w:tc>
      </w:tr>
    </w:tbl>
    <w:p w:rsidR="00537FBE" w:rsidRDefault="00537FBE" w:rsidP="000613EB">
      <w:pPr>
        <w:jc w:val="left"/>
        <w:rPr>
          <w:rFonts w:eastAsiaTheme="minorHAnsi"/>
        </w:rPr>
      </w:pPr>
    </w:p>
    <w:p w:rsidR="000613EB" w:rsidRDefault="00537FBE" w:rsidP="00537FBE">
      <w:pPr>
        <w:widowControl/>
        <w:wordWrap/>
        <w:autoSpaceDE/>
        <w:autoSpaceDN/>
        <w:spacing w:after="200" w:line="276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D27DE5" w:rsidRDefault="00537FBE" w:rsidP="00D27DE5">
      <w:pPr>
        <w:jc w:val="left"/>
        <w:rPr>
          <w:rFonts w:eastAsiaTheme="minorHAnsi"/>
          <w:b/>
          <w:sz w:val="24"/>
          <w:szCs w:val="24"/>
        </w:rPr>
      </w:pPr>
      <w:r w:rsidRPr="00537FBE">
        <w:rPr>
          <w:rFonts w:eastAsiaTheme="minorHAnsi"/>
          <w:b/>
          <w:sz w:val="24"/>
          <w:szCs w:val="24"/>
          <w:highlight w:val="yellow"/>
        </w:rPr>
        <w:lastRenderedPageBreak/>
        <w:t xml:space="preserve">3. </w:t>
      </w:r>
      <w:r w:rsidR="00D27DE5" w:rsidRPr="00537FBE">
        <w:rPr>
          <w:rFonts w:eastAsiaTheme="minorHAnsi" w:hint="eastAsia"/>
          <w:b/>
          <w:sz w:val="24"/>
          <w:szCs w:val="24"/>
          <w:highlight w:val="yellow"/>
        </w:rPr>
        <w:t>Certificate of Completion in Korea</w:t>
      </w:r>
      <w:r w:rsidR="00B211CE" w:rsidRPr="00537FBE">
        <w:rPr>
          <w:rFonts w:eastAsiaTheme="minorHAnsi"/>
          <w:b/>
          <w:sz w:val="24"/>
          <w:szCs w:val="24"/>
          <w:highlight w:val="yellow"/>
        </w:rPr>
        <w:t>n Studies</w:t>
      </w:r>
    </w:p>
    <w:p w:rsidR="00D27DE5" w:rsidRDefault="00537FBE" w:rsidP="00D27DE5">
      <w:pPr>
        <w:jc w:val="left"/>
        <w:rPr>
          <w:rFonts w:eastAsiaTheme="minorHAnsi"/>
          <w:sz w:val="24"/>
          <w:szCs w:val="24"/>
        </w:rPr>
      </w:pPr>
      <w:r w:rsidRPr="00E76E2C">
        <w:rPr>
          <w:rFonts w:eastAsiaTheme="minorHAnsi" w:hint="eastAsia"/>
          <w:sz w:val="24"/>
          <w:szCs w:val="24"/>
        </w:rPr>
        <w:t>▶</w:t>
      </w:r>
      <w:r w:rsidR="00D27DE5" w:rsidRPr="009B21DA">
        <w:rPr>
          <w:rFonts w:eastAsiaTheme="minorHAnsi" w:hint="eastAsia"/>
          <w:sz w:val="24"/>
          <w:szCs w:val="24"/>
          <w:u w:val="single"/>
        </w:rPr>
        <w:t>아래 과목 중 3과목 이상 (9학점 이상) 수강</w:t>
      </w:r>
      <w:r w:rsidR="00D27DE5" w:rsidRPr="000613EB">
        <w:rPr>
          <w:rFonts w:eastAsiaTheme="minorHAnsi" w:hint="eastAsia"/>
          <w:sz w:val="24"/>
          <w:szCs w:val="24"/>
        </w:rPr>
        <w:t xml:space="preserve">하여 </w:t>
      </w:r>
      <w:r w:rsidR="00D27DE5" w:rsidRPr="009B21DA">
        <w:rPr>
          <w:rFonts w:eastAsiaTheme="minorHAnsi" w:hint="eastAsia"/>
          <w:sz w:val="24"/>
          <w:szCs w:val="24"/>
          <w:u w:val="single"/>
        </w:rPr>
        <w:t>해당 과목의 평균 학점이 4.0 이상</w:t>
      </w:r>
      <w:r w:rsidR="00D27DE5" w:rsidRPr="000613EB">
        <w:rPr>
          <w:rFonts w:eastAsiaTheme="minorHAnsi" w:hint="eastAsia"/>
          <w:sz w:val="24"/>
          <w:szCs w:val="24"/>
        </w:rPr>
        <w:t xml:space="preserve">일 경우 Certificate of Completion in </w:t>
      </w:r>
      <w:r w:rsidR="00D27DE5">
        <w:rPr>
          <w:rFonts w:eastAsiaTheme="minorHAnsi" w:hint="eastAsia"/>
          <w:sz w:val="24"/>
          <w:szCs w:val="24"/>
        </w:rPr>
        <w:t xml:space="preserve">Korea </w:t>
      </w:r>
      <w:r w:rsidR="00D27DE5" w:rsidRPr="000613EB">
        <w:rPr>
          <w:rFonts w:eastAsiaTheme="minorHAnsi" w:hint="eastAsia"/>
          <w:sz w:val="24"/>
          <w:szCs w:val="24"/>
        </w:rPr>
        <w:t>수여</w:t>
      </w:r>
    </w:p>
    <w:p w:rsidR="00537FBE" w:rsidRDefault="00537FBE" w:rsidP="00D27DE5">
      <w:pPr>
        <w:jc w:val="left"/>
        <w:rPr>
          <w:rFonts w:eastAsiaTheme="minorHAnsi"/>
          <w:sz w:val="24"/>
          <w:szCs w:val="24"/>
        </w:rPr>
      </w:pPr>
      <w:r w:rsidRPr="00E76E2C">
        <w:rPr>
          <w:rFonts w:eastAsiaTheme="minorHAnsi" w:hint="eastAsia"/>
          <w:sz w:val="24"/>
          <w:szCs w:val="24"/>
        </w:rPr>
        <w:t>▶</w:t>
      </w:r>
      <w:r>
        <w:rPr>
          <w:rFonts w:eastAsiaTheme="minorHAnsi" w:hint="eastAsia"/>
          <w:sz w:val="24"/>
          <w:szCs w:val="24"/>
        </w:rPr>
        <w:t>KU</w:t>
      </w:r>
      <w:r w:rsidR="00127875"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GSIS will award stude</w:t>
      </w:r>
      <w:r w:rsidR="00127875">
        <w:rPr>
          <w:rFonts w:eastAsiaTheme="minorHAnsi" w:hint="eastAsia"/>
          <w:sz w:val="24"/>
          <w:szCs w:val="24"/>
        </w:rPr>
        <w:t xml:space="preserve">nts, who have received </w:t>
      </w:r>
      <w:r w:rsidR="00127875" w:rsidRPr="00496FB1">
        <w:rPr>
          <w:rFonts w:eastAsiaTheme="minorHAnsi" w:hint="eastAsia"/>
          <w:sz w:val="24"/>
          <w:szCs w:val="24"/>
          <w:u w:val="single"/>
        </w:rPr>
        <w:t>over</w:t>
      </w:r>
      <w:r w:rsidRPr="00496FB1">
        <w:rPr>
          <w:rFonts w:eastAsiaTheme="minorHAnsi" w:hint="eastAsia"/>
          <w:sz w:val="24"/>
          <w:szCs w:val="24"/>
          <w:u w:val="single"/>
        </w:rPr>
        <w:t xml:space="preserve"> 4.0 in average GPA</w:t>
      </w:r>
      <w:r>
        <w:rPr>
          <w:rFonts w:eastAsiaTheme="minorHAnsi" w:hint="eastAsia"/>
          <w:sz w:val="24"/>
          <w:szCs w:val="24"/>
        </w:rPr>
        <w:t xml:space="preserve"> </w:t>
      </w:r>
      <w:r w:rsidRPr="00496FB1">
        <w:rPr>
          <w:rFonts w:eastAsiaTheme="minorHAnsi" w:hint="eastAsia"/>
          <w:sz w:val="24"/>
          <w:szCs w:val="24"/>
          <w:u w:val="single"/>
        </w:rPr>
        <w:t>in 3 or more courses below</w:t>
      </w:r>
      <w:r>
        <w:rPr>
          <w:rFonts w:eastAsiaTheme="minorHAnsi" w:hint="eastAsia"/>
          <w:sz w:val="24"/>
          <w:szCs w:val="24"/>
        </w:rPr>
        <w:t xml:space="preserve">, with the Certificate of Completion in </w:t>
      </w:r>
      <w:r>
        <w:rPr>
          <w:rFonts w:eastAsiaTheme="minorHAnsi"/>
          <w:sz w:val="24"/>
          <w:szCs w:val="24"/>
        </w:rPr>
        <w:t>Korean Studies</w:t>
      </w:r>
    </w:p>
    <w:p w:rsidR="00CF385C" w:rsidRPr="00CF385C" w:rsidRDefault="00CF385C" w:rsidP="00CF385C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(If you want to count the course which are </w:t>
      </w:r>
      <w:r w:rsidRPr="005D6236">
        <w:rPr>
          <w:rFonts w:eastAsiaTheme="minorHAnsi"/>
          <w:sz w:val="24"/>
          <w:szCs w:val="24"/>
          <w:u w:val="single"/>
        </w:rPr>
        <w:t>not</w:t>
      </w:r>
      <w:r>
        <w:rPr>
          <w:rFonts w:eastAsiaTheme="minorHAnsi"/>
          <w:sz w:val="24"/>
          <w:szCs w:val="24"/>
        </w:rPr>
        <w:t xml:space="preserve"> in the below table even though the course is related to Korean Studies, you need to discuss with Prof. Kim, Andrew Eungi</w:t>
      </w:r>
      <w:r w:rsidR="00EB0270">
        <w:rPr>
          <w:rFonts w:eastAsiaTheme="minorHAnsi"/>
          <w:sz w:val="24"/>
          <w:szCs w:val="24"/>
        </w:rPr>
        <w:t xml:space="preserve"> or Prof. </w:t>
      </w:r>
      <w:r w:rsidR="00EB0270" w:rsidRPr="00EB0270">
        <w:rPr>
          <w:rFonts w:eastAsiaTheme="minorHAnsi"/>
          <w:sz w:val="24"/>
          <w:szCs w:val="24"/>
        </w:rPr>
        <w:t>Suh, Doowon</w:t>
      </w:r>
      <w:r w:rsidR="000A7493">
        <w:rPr>
          <w:rFonts w:eastAsiaTheme="minorHAnsi"/>
          <w:sz w:val="24"/>
          <w:szCs w:val="24"/>
        </w:rPr>
        <w:t xml:space="preserve"> first, and let the administration office know.</w:t>
      </w:r>
      <w:r>
        <w:rPr>
          <w:rFonts w:eastAsiaTheme="minorHAnsi"/>
          <w:sz w:val="24"/>
          <w:szCs w:val="24"/>
        </w:rPr>
        <w:t>)</w:t>
      </w:r>
    </w:p>
    <w:p w:rsidR="00D27DE5" w:rsidRPr="00B7756D" w:rsidRDefault="00D27DE5" w:rsidP="00D27DE5">
      <w:pPr>
        <w:jc w:val="left"/>
        <w:rPr>
          <w:rFonts w:eastAsiaTheme="minorHAnsi"/>
          <w:b/>
          <w:sz w:val="22"/>
        </w:rPr>
      </w:pPr>
      <w:r w:rsidRPr="00B7756D">
        <w:rPr>
          <w:rFonts w:eastAsiaTheme="minorHAnsi" w:hint="eastAsia"/>
          <w:b/>
          <w:sz w:val="22"/>
        </w:rPr>
        <w:t xml:space="preserve">* </w:t>
      </w:r>
      <w:r w:rsidRPr="00B7756D">
        <w:rPr>
          <w:rFonts w:eastAsiaTheme="minorHAnsi"/>
          <w:b/>
          <w:sz w:val="22"/>
        </w:rPr>
        <w:t xml:space="preserve">Korean </w:t>
      </w:r>
      <w:r w:rsidR="008B2CC8" w:rsidRPr="00B7756D">
        <w:rPr>
          <w:rFonts w:eastAsiaTheme="minorHAnsi"/>
          <w:b/>
          <w:sz w:val="22"/>
        </w:rPr>
        <w:t>S</w:t>
      </w:r>
      <w:r w:rsidRPr="00B7756D">
        <w:rPr>
          <w:rFonts w:eastAsiaTheme="minorHAnsi"/>
          <w:b/>
          <w:sz w:val="22"/>
        </w:rPr>
        <w:t xml:space="preserve">tudies </w:t>
      </w:r>
      <w:r w:rsidR="00B93E2F" w:rsidRPr="00B7756D">
        <w:rPr>
          <w:rFonts w:eastAsiaTheme="minorHAnsi"/>
          <w:b/>
          <w:sz w:val="22"/>
        </w:rPr>
        <w:t>c</w:t>
      </w:r>
      <w:r w:rsidRPr="00B7756D">
        <w:rPr>
          <w:rFonts w:eastAsiaTheme="minorHAnsi" w:hint="eastAsia"/>
          <w:b/>
          <w:sz w:val="22"/>
        </w:rPr>
        <w:t>ourse</w:t>
      </w:r>
      <w:r w:rsidRPr="00B7756D">
        <w:rPr>
          <w:rFonts w:eastAsiaTheme="minorHAnsi"/>
          <w:b/>
          <w:sz w:val="22"/>
        </w:rPr>
        <w:t>s</w:t>
      </w:r>
      <w:r w:rsidRPr="00B7756D">
        <w:rPr>
          <w:rFonts w:eastAsiaTheme="minorHAnsi" w:hint="eastAsia"/>
          <w:b/>
          <w:sz w:val="22"/>
        </w:rPr>
        <w:t xml:space="preserve"> below can be regarded as Area </w:t>
      </w:r>
      <w:r w:rsidR="00B93E2F" w:rsidRPr="00B7756D">
        <w:rPr>
          <w:rFonts w:eastAsiaTheme="minorHAnsi"/>
          <w:b/>
          <w:sz w:val="22"/>
        </w:rPr>
        <w:t>S</w:t>
      </w:r>
      <w:r w:rsidRPr="00B7756D">
        <w:rPr>
          <w:rFonts w:eastAsiaTheme="minorHAnsi" w:hint="eastAsia"/>
          <w:b/>
          <w:sz w:val="22"/>
        </w:rPr>
        <w:t xml:space="preserve">tudies </w:t>
      </w:r>
      <w:r w:rsidRPr="00B7756D">
        <w:rPr>
          <w:rFonts w:eastAsiaTheme="minorHAnsi"/>
          <w:b/>
          <w:sz w:val="22"/>
        </w:rPr>
        <w:t>course</w:t>
      </w:r>
      <w:r w:rsidR="004618B2">
        <w:rPr>
          <w:rFonts w:eastAsiaTheme="minorHAnsi" w:hint="eastAsia"/>
          <w:b/>
          <w:sz w:val="22"/>
        </w:rPr>
        <w:t>s</w:t>
      </w:r>
      <w:r w:rsidRPr="00B7756D">
        <w:rPr>
          <w:rFonts w:eastAsiaTheme="minorHAnsi"/>
          <w:b/>
          <w:sz w:val="22"/>
        </w:rPr>
        <w:t xml:space="preserve"> for </w:t>
      </w:r>
      <w:r w:rsidR="004618B2">
        <w:rPr>
          <w:rFonts w:eastAsiaTheme="minorHAnsi" w:hint="eastAsia"/>
          <w:b/>
          <w:sz w:val="22"/>
        </w:rPr>
        <w:t>international</w:t>
      </w:r>
      <w:r w:rsidRPr="00B7756D">
        <w:rPr>
          <w:rFonts w:eastAsiaTheme="minorHAnsi"/>
          <w:b/>
          <w:sz w:val="22"/>
        </w:rPr>
        <w:t xml:space="preserve"> students </w:t>
      </w:r>
      <w:r w:rsidRPr="00B7756D">
        <w:rPr>
          <w:rFonts w:eastAsiaTheme="minorHAnsi" w:hint="eastAsia"/>
          <w:b/>
          <w:sz w:val="22"/>
        </w:rPr>
        <w:t xml:space="preserve">in </w:t>
      </w:r>
      <w:r w:rsidR="00B93E2F" w:rsidRPr="00B7756D">
        <w:rPr>
          <w:rFonts w:eastAsiaTheme="minorHAnsi"/>
          <w:b/>
          <w:sz w:val="22"/>
        </w:rPr>
        <w:t>International S</w:t>
      </w:r>
      <w:r w:rsidRPr="00B7756D">
        <w:rPr>
          <w:rFonts w:eastAsiaTheme="minorHAnsi"/>
          <w:b/>
          <w:sz w:val="22"/>
        </w:rPr>
        <w:t xml:space="preserve">tudies major.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0"/>
        <w:gridCol w:w="3126"/>
        <w:gridCol w:w="5162"/>
      </w:tblGrid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IKS110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한국정치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THE KOREAN POLITICS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IKS111</w:t>
            </w:r>
          </w:p>
        </w:tc>
        <w:tc>
          <w:tcPr>
            <w:tcW w:w="1683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한국정치특강I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SPECIAL TOPICS IN KOREAN POLITICS I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IKS112</w:t>
            </w:r>
          </w:p>
        </w:tc>
        <w:tc>
          <w:tcPr>
            <w:tcW w:w="1683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한국정치특강II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SPECIAL TOPICS IN KOREAN POLITICS II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IKS115</w:t>
            </w:r>
          </w:p>
        </w:tc>
        <w:tc>
          <w:tcPr>
            <w:tcW w:w="1683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한국의 사회운동과 정치 변화</w:t>
            </w:r>
          </w:p>
        </w:tc>
        <w:tc>
          <w:tcPr>
            <w:tcW w:w="2780" w:type="pct"/>
            <w:vAlign w:val="center"/>
          </w:tcPr>
          <w:p w:rsidR="00B7756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 xml:space="preserve">SOCIAL MOVEMENTS AND POLITICAL CHANGE </w:t>
            </w:r>
          </w:p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IN KOREA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IKS210</w:t>
            </w:r>
          </w:p>
        </w:tc>
        <w:tc>
          <w:tcPr>
            <w:tcW w:w="1683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한국경제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THE KOREAN ECONOMY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IKS211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한국경제특강I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SPECIAL TOPICS IN KOREAN ECONOMY I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IKS212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한국경제특강II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SPECIAL TOPICS IN KOREAN ECONOMY II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IKS215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한국의 국제정치경제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INTERNATIONAL POLITICAL ECONOMY OF KOREA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IKS216</w:t>
            </w:r>
          </w:p>
        </w:tc>
        <w:tc>
          <w:tcPr>
            <w:tcW w:w="1683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한국산업조직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INDUSTRIAL ORGANIZATION OF KOREA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IKS217</w:t>
            </w:r>
          </w:p>
        </w:tc>
        <w:tc>
          <w:tcPr>
            <w:tcW w:w="1683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한국의금융제도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FINANCIAL SYSTEM OF KOREA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IKS218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한국의기업경영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DYNAMICS OF KOREAN MANAGEMENT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IKS219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한국의무역과해외투자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FOREIGN TRADE AND INVESTMENT OF KOREA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IKS220</w:t>
            </w:r>
          </w:p>
        </w:tc>
        <w:tc>
          <w:tcPr>
            <w:tcW w:w="1683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한국의정부기업관계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GOVERNMENT-BUSINESS RELATIONS OF KOREA</w:t>
            </w:r>
          </w:p>
        </w:tc>
      </w:tr>
      <w:tr w:rsidR="00A8663A" w:rsidRPr="00410BAD" w:rsidTr="00B7756D">
        <w:trPr>
          <w:trHeight w:val="567"/>
        </w:trPr>
        <w:tc>
          <w:tcPr>
            <w:tcW w:w="538" w:type="pct"/>
            <w:vAlign w:val="center"/>
          </w:tcPr>
          <w:p w:rsidR="00A8663A" w:rsidRPr="00410BAD" w:rsidRDefault="00A8663A" w:rsidP="00B7756D">
            <w:pPr>
              <w:spacing w:after="0"/>
              <w:jc w:val="center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IKS223</w:t>
            </w:r>
          </w:p>
        </w:tc>
        <w:tc>
          <w:tcPr>
            <w:tcW w:w="1683" w:type="pct"/>
            <w:vAlign w:val="center"/>
          </w:tcPr>
          <w:p w:rsidR="00A8663A" w:rsidRPr="00410BAD" w:rsidRDefault="00D16F5A" w:rsidP="00B7756D">
            <w:pPr>
              <w:spacing w:after="0"/>
              <w:jc w:val="center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한국의조세법</w:t>
            </w:r>
          </w:p>
        </w:tc>
        <w:tc>
          <w:tcPr>
            <w:tcW w:w="2780" w:type="pct"/>
            <w:vAlign w:val="center"/>
          </w:tcPr>
          <w:p w:rsidR="00A8663A" w:rsidRPr="00410BAD" w:rsidRDefault="00A8663A" w:rsidP="00B7756D">
            <w:pPr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TAX LAW IN KOREA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lastRenderedPageBreak/>
              <w:t>IKS310</w:t>
            </w:r>
          </w:p>
        </w:tc>
        <w:tc>
          <w:tcPr>
            <w:tcW w:w="1683" w:type="pct"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한국의문화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KOREAN CULTURE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IKS311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한국의사회문화특강I</w:t>
            </w:r>
          </w:p>
        </w:tc>
        <w:tc>
          <w:tcPr>
            <w:tcW w:w="2780" w:type="pct"/>
            <w:vAlign w:val="center"/>
          </w:tcPr>
          <w:p w:rsidR="00B7756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 xml:space="preserve">SPECIAL TOPICS IN KOREAN SOCIETY  </w:t>
            </w:r>
          </w:p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AND CULTURE I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IKS312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한국의사회문화특강II</w:t>
            </w:r>
          </w:p>
        </w:tc>
        <w:tc>
          <w:tcPr>
            <w:tcW w:w="2780" w:type="pct"/>
            <w:vAlign w:val="center"/>
          </w:tcPr>
          <w:p w:rsidR="00B7756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 xml:space="preserve">SPECIAL TOPICS IN KOREAN SOCIETY  </w:t>
            </w:r>
          </w:p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AND CULTURE II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IKS313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한국의사회문화특강III</w:t>
            </w:r>
          </w:p>
        </w:tc>
        <w:tc>
          <w:tcPr>
            <w:tcW w:w="2780" w:type="pct"/>
            <w:vAlign w:val="center"/>
          </w:tcPr>
          <w:p w:rsidR="00B7756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 xml:space="preserve">SPECIAL TOPICS IN KOREAN SOCIETY  </w:t>
            </w:r>
          </w:p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AND CULTURE III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IKS315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 w:hint="eastAsia"/>
              </w:rPr>
              <w:t>한국의기업문화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spacing w:after="0"/>
              <w:jc w:val="center"/>
              <w:rPr>
                <w:rFonts w:eastAsiaTheme="minorHAnsi"/>
              </w:rPr>
            </w:pPr>
            <w:r w:rsidRPr="00410BAD">
              <w:rPr>
                <w:rFonts w:eastAsiaTheme="minorHAnsi"/>
              </w:rPr>
              <w:t>BUSINESS CULTURE OF KOREA</w:t>
            </w:r>
          </w:p>
        </w:tc>
      </w:tr>
      <w:tr w:rsidR="00A8663A" w:rsidRPr="00410BAD" w:rsidTr="00B7756D">
        <w:trPr>
          <w:trHeight w:val="567"/>
        </w:trPr>
        <w:tc>
          <w:tcPr>
            <w:tcW w:w="538" w:type="pct"/>
            <w:noWrap/>
            <w:vAlign w:val="center"/>
          </w:tcPr>
          <w:p w:rsidR="00A8663A" w:rsidRPr="00410BAD" w:rsidRDefault="00A8663A" w:rsidP="00B7756D">
            <w:pPr>
              <w:spacing w:after="0"/>
              <w:jc w:val="center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IKS318</w:t>
            </w:r>
          </w:p>
        </w:tc>
        <w:tc>
          <w:tcPr>
            <w:tcW w:w="1683" w:type="pct"/>
            <w:noWrap/>
            <w:vAlign w:val="center"/>
          </w:tcPr>
          <w:p w:rsidR="00A8663A" w:rsidRPr="00410BAD" w:rsidRDefault="004444BF" w:rsidP="00B7756D">
            <w:pPr>
              <w:spacing w:after="0"/>
              <w:jc w:val="center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한국의</w:t>
            </w:r>
            <w:bookmarkStart w:id="0" w:name="_GoBack"/>
            <w:bookmarkEnd w:id="0"/>
            <w:r>
              <w:rPr>
                <w:rFonts w:eastAsiaTheme="minorHAnsi" w:hint="eastAsia"/>
              </w:rPr>
              <w:t>미학</w:t>
            </w:r>
          </w:p>
        </w:tc>
        <w:tc>
          <w:tcPr>
            <w:tcW w:w="2780" w:type="pct"/>
            <w:vAlign w:val="center"/>
          </w:tcPr>
          <w:p w:rsidR="00A8663A" w:rsidRPr="00410BAD" w:rsidRDefault="00A8663A" w:rsidP="00B7756D">
            <w:pPr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KOREAN AESTHETICS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410BAD">
              <w:rPr>
                <w:rFonts w:eastAsiaTheme="minorHAnsi" w:cs="굴림" w:hint="eastAsia"/>
                <w:kern w:val="0"/>
                <w:szCs w:val="20"/>
              </w:rPr>
              <w:t>IKS319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410BAD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410BAD">
              <w:rPr>
                <w:rFonts w:eastAsiaTheme="minorHAnsi" w:cs="굴림" w:hint="eastAsia"/>
                <w:kern w:val="0"/>
                <w:szCs w:val="20"/>
              </w:rPr>
              <w:t>한국의종교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410BAD">
              <w:rPr>
                <w:rFonts w:eastAsiaTheme="minorHAnsi" w:cs="굴림"/>
                <w:kern w:val="0"/>
                <w:szCs w:val="20"/>
              </w:rPr>
              <w:t>RELIGION IN KOREA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270A30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IKS320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270A30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한국의사회변화</w:t>
            </w:r>
          </w:p>
        </w:tc>
        <w:tc>
          <w:tcPr>
            <w:tcW w:w="2780" w:type="pct"/>
            <w:vAlign w:val="center"/>
          </w:tcPr>
          <w:p w:rsidR="00D27DE5" w:rsidRPr="00270A30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/>
                <w:kern w:val="0"/>
                <w:szCs w:val="20"/>
              </w:rPr>
              <w:t>SOCIAL CHANGE IN KOREA</w:t>
            </w:r>
          </w:p>
        </w:tc>
      </w:tr>
      <w:tr w:rsidR="00A516A0" w:rsidRPr="00410BAD" w:rsidTr="00B7756D">
        <w:trPr>
          <w:trHeight w:val="567"/>
        </w:trPr>
        <w:tc>
          <w:tcPr>
            <w:tcW w:w="538" w:type="pct"/>
            <w:noWrap/>
            <w:vAlign w:val="center"/>
          </w:tcPr>
          <w:p w:rsidR="00A516A0" w:rsidRPr="00270A30" w:rsidRDefault="00A516A0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IKS350</w:t>
            </w:r>
          </w:p>
        </w:tc>
        <w:tc>
          <w:tcPr>
            <w:tcW w:w="1683" w:type="pct"/>
            <w:noWrap/>
            <w:vAlign w:val="center"/>
          </w:tcPr>
          <w:p w:rsidR="00A516A0" w:rsidRPr="00270A30" w:rsidRDefault="00A516A0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북한사회</w:t>
            </w:r>
          </w:p>
        </w:tc>
        <w:tc>
          <w:tcPr>
            <w:tcW w:w="2780" w:type="pct"/>
            <w:vAlign w:val="center"/>
          </w:tcPr>
          <w:p w:rsidR="00A516A0" w:rsidRPr="00270A30" w:rsidRDefault="00A516A0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/>
                <w:kern w:val="0"/>
                <w:szCs w:val="20"/>
              </w:rPr>
              <w:t>NORTH KOREA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D27DE5" w:rsidRPr="00270A30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color w:val="000000"/>
                <w:kern w:val="0"/>
                <w:szCs w:val="20"/>
              </w:rPr>
              <w:t>IKS410</w:t>
            </w:r>
          </w:p>
        </w:tc>
        <w:tc>
          <w:tcPr>
            <w:tcW w:w="1683" w:type="pct"/>
            <w:vAlign w:val="center"/>
            <w:hideMark/>
          </w:tcPr>
          <w:p w:rsidR="00D27DE5" w:rsidRPr="00270A30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color w:val="000000"/>
                <w:kern w:val="0"/>
                <w:szCs w:val="20"/>
              </w:rPr>
              <w:t>한국의법제도</w:t>
            </w:r>
          </w:p>
        </w:tc>
        <w:tc>
          <w:tcPr>
            <w:tcW w:w="2780" w:type="pct"/>
            <w:vAlign w:val="center"/>
          </w:tcPr>
          <w:p w:rsidR="00D27DE5" w:rsidRPr="00270A30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70A30">
              <w:rPr>
                <w:rFonts w:eastAsiaTheme="minorHAnsi"/>
              </w:rPr>
              <w:t>THE KOREAN LEGAL SYSTEM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D27DE5" w:rsidRPr="00410BAD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0BAD">
              <w:rPr>
                <w:rFonts w:eastAsiaTheme="minorHAnsi" w:cs="굴림" w:hint="eastAsia"/>
                <w:color w:val="000000"/>
                <w:kern w:val="0"/>
                <w:szCs w:val="20"/>
              </w:rPr>
              <w:t>IKS411</w:t>
            </w:r>
          </w:p>
        </w:tc>
        <w:tc>
          <w:tcPr>
            <w:tcW w:w="1683" w:type="pct"/>
            <w:vAlign w:val="center"/>
            <w:hideMark/>
          </w:tcPr>
          <w:p w:rsidR="00D27DE5" w:rsidRPr="00410BAD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0BAD">
              <w:rPr>
                <w:rFonts w:eastAsiaTheme="minorHAnsi" w:cs="굴림" w:hint="eastAsia"/>
                <w:color w:val="000000"/>
                <w:kern w:val="0"/>
                <w:szCs w:val="20"/>
              </w:rPr>
              <w:t>한러관계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0BAD">
              <w:rPr>
                <w:rFonts w:eastAsiaTheme="minorHAnsi" w:cs="굴림"/>
                <w:color w:val="000000"/>
                <w:kern w:val="0"/>
                <w:szCs w:val="20"/>
              </w:rPr>
              <w:t>KOREAN-RUSSIAN RELATIONS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noWrap/>
            <w:vAlign w:val="center"/>
            <w:hideMark/>
          </w:tcPr>
          <w:p w:rsidR="00D27DE5" w:rsidRPr="00410BAD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410BAD">
              <w:rPr>
                <w:rFonts w:eastAsiaTheme="minorHAnsi" w:cs="굴림" w:hint="eastAsia"/>
                <w:kern w:val="0"/>
                <w:szCs w:val="20"/>
              </w:rPr>
              <w:t>IKS412</w:t>
            </w:r>
          </w:p>
        </w:tc>
        <w:tc>
          <w:tcPr>
            <w:tcW w:w="1683" w:type="pct"/>
            <w:noWrap/>
            <w:vAlign w:val="center"/>
            <w:hideMark/>
          </w:tcPr>
          <w:p w:rsidR="00D27DE5" w:rsidRPr="00410BAD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410BAD">
              <w:rPr>
                <w:rFonts w:eastAsiaTheme="minorHAnsi" w:cs="굴림" w:hint="eastAsia"/>
                <w:kern w:val="0"/>
                <w:szCs w:val="20"/>
              </w:rPr>
              <w:t>한미관계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410BAD">
              <w:rPr>
                <w:rFonts w:eastAsiaTheme="minorHAnsi" w:cs="굴림"/>
                <w:kern w:val="0"/>
                <w:szCs w:val="20"/>
              </w:rPr>
              <w:t>KOREA-U.S. RELATIONS</w:t>
            </w:r>
          </w:p>
        </w:tc>
      </w:tr>
      <w:tr w:rsidR="00D27DE5" w:rsidRPr="00410BAD" w:rsidTr="00B7756D">
        <w:trPr>
          <w:trHeight w:val="567"/>
        </w:trPr>
        <w:tc>
          <w:tcPr>
            <w:tcW w:w="538" w:type="pct"/>
            <w:vAlign w:val="center"/>
            <w:hideMark/>
          </w:tcPr>
          <w:p w:rsidR="00D27DE5" w:rsidRPr="00410BAD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0BAD">
              <w:rPr>
                <w:rFonts w:eastAsiaTheme="minorHAnsi" w:cs="굴림" w:hint="eastAsia"/>
                <w:color w:val="000000"/>
                <w:kern w:val="0"/>
                <w:szCs w:val="20"/>
              </w:rPr>
              <w:t>IKS413</w:t>
            </w:r>
          </w:p>
        </w:tc>
        <w:tc>
          <w:tcPr>
            <w:tcW w:w="1683" w:type="pct"/>
            <w:vAlign w:val="center"/>
            <w:hideMark/>
          </w:tcPr>
          <w:p w:rsidR="00D27DE5" w:rsidRPr="00410BAD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0BAD">
              <w:rPr>
                <w:rFonts w:eastAsiaTheme="minorHAnsi" w:cs="굴림" w:hint="eastAsia"/>
                <w:color w:val="000000"/>
                <w:kern w:val="0"/>
                <w:szCs w:val="20"/>
              </w:rPr>
              <w:t>한일관계</w:t>
            </w:r>
          </w:p>
        </w:tc>
        <w:tc>
          <w:tcPr>
            <w:tcW w:w="2780" w:type="pct"/>
            <w:vAlign w:val="center"/>
          </w:tcPr>
          <w:p w:rsidR="00D27DE5" w:rsidRPr="00410BAD" w:rsidRDefault="00D27DE5" w:rsidP="00B7756D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0BAD">
              <w:rPr>
                <w:rFonts w:eastAsiaTheme="minorHAnsi" w:cs="굴림"/>
                <w:color w:val="000000"/>
                <w:kern w:val="0"/>
                <w:szCs w:val="20"/>
              </w:rPr>
              <w:t>KOREAN-JAPANESE RELATIONS</w:t>
            </w:r>
          </w:p>
        </w:tc>
      </w:tr>
    </w:tbl>
    <w:p w:rsidR="00537FBE" w:rsidRDefault="00537FBE" w:rsidP="00D27DE5">
      <w:pPr>
        <w:jc w:val="left"/>
        <w:rPr>
          <w:rFonts w:eastAsiaTheme="minorHAnsi"/>
        </w:rPr>
      </w:pPr>
    </w:p>
    <w:p w:rsidR="00D27DE5" w:rsidRPr="00410BAD" w:rsidRDefault="00537FBE" w:rsidP="00537FBE">
      <w:pPr>
        <w:widowControl/>
        <w:wordWrap/>
        <w:autoSpaceDE/>
        <w:autoSpaceDN/>
        <w:spacing w:after="200" w:line="276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0D3FBC" w:rsidRDefault="00537FBE" w:rsidP="000D3FBC">
      <w:pPr>
        <w:jc w:val="left"/>
        <w:rPr>
          <w:rFonts w:eastAsiaTheme="minorHAnsi"/>
          <w:b/>
          <w:sz w:val="24"/>
          <w:szCs w:val="24"/>
        </w:rPr>
      </w:pPr>
      <w:r w:rsidRPr="00537FBE">
        <w:rPr>
          <w:rFonts w:eastAsiaTheme="minorHAnsi"/>
          <w:b/>
          <w:sz w:val="24"/>
          <w:szCs w:val="24"/>
          <w:highlight w:val="yellow"/>
        </w:rPr>
        <w:lastRenderedPageBreak/>
        <w:t xml:space="preserve">4. </w:t>
      </w:r>
      <w:r w:rsidR="000D3FBC" w:rsidRPr="00537FBE">
        <w:rPr>
          <w:rFonts w:eastAsiaTheme="minorHAnsi" w:hint="eastAsia"/>
          <w:b/>
          <w:sz w:val="24"/>
          <w:szCs w:val="24"/>
          <w:highlight w:val="yellow"/>
        </w:rPr>
        <w:t>Certificate of Completion in Human Rights</w:t>
      </w:r>
      <w:r w:rsidR="00B211CE" w:rsidRPr="00537FBE">
        <w:rPr>
          <w:rFonts w:eastAsiaTheme="minorHAnsi"/>
          <w:b/>
          <w:sz w:val="24"/>
          <w:szCs w:val="24"/>
          <w:highlight w:val="yellow"/>
        </w:rPr>
        <w:t xml:space="preserve"> Studies</w:t>
      </w:r>
    </w:p>
    <w:p w:rsidR="000D3FBC" w:rsidRPr="0028649A" w:rsidRDefault="00537FBE" w:rsidP="00537FBE">
      <w:pPr>
        <w:rPr>
          <w:rFonts w:eastAsiaTheme="minorHAnsi"/>
          <w:b/>
          <w:sz w:val="24"/>
          <w:szCs w:val="24"/>
          <w:u w:val="single"/>
        </w:rPr>
      </w:pPr>
      <w:r w:rsidRPr="00E76E2C">
        <w:rPr>
          <w:rFonts w:eastAsiaTheme="minorHAnsi" w:hint="eastAsia"/>
          <w:sz w:val="24"/>
          <w:szCs w:val="24"/>
        </w:rPr>
        <w:t>▶</w:t>
      </w:r>
      <w:r w:rsidR="000D3FBC" w:rsidRPr="0028649A">
        <w:rPr>
          <w:rFonts w:eastAsiaTheme="minorHAnsi" w:hint="eastAsia"/>
          <w:sz w:val="24"/>
          <w:szCs w:val="24"/>
          <w:u w:val="single"/>
        </w:rPr>
        <w:t>아래 과목 중 3과목 이상 (9학점 이상) 수강</w:t>
      </w:r>
      <w:r w:rsidR="000D3FBC">
        <w:rPr>
          <w:rFonts w:eastAsiaTheme="minorHAnsi" w:hint="eastAsia"/>
          <w:sz w:val="24"/>
          <w:szCs w:val="24"/>
        </w:rPr>
        <w:t xml:space="preserve"> (타 과 과목 1과목까지 교차수강 가능) </w:t>
      </w:r>
      <w:r w:rsidR="000D3FBC" w:rsidRPr="000613EB">
        <w:rPr>
          <w:rFonts w:eastAsiaTheme="minorHAnsi" w:hint="eastAsia"/>
          <w:sz w:val="24"/>
          <w:szCs w:val="24"/>
        </w:rPr>
        <w:t xml:space="preserve">하여 </w:t>
      </w:r>
      <w:r w:rsidR="000D3FBC" w:rsidRPr="0028649A">
        <w:rPr>
          <w:rFonts w:eastAsiaTheme="minorHAnsi" w:hint="eastAsia"/>
          <w:sz w:val="24"/>
          <w:szCs w:val="24"/>
          <w:u w:val="single"/>
        </w:rPr>
        <w:t>해당 과목의 평균 학점이 4.0 이상</w:t>
      </w:r>
      <w:r w:rsidR="000D3FBC" w:rsidRPr="000613EB">
        <w:rPr>
          <w:rFonts w:eastAsiaTheme="minorHAnsi" w:hint="eastAsia"/>
          <w:sz w:val="24"/>
          <w:szCs w:val="24"/>
        </w:rPr>
        <w:t xml:space="preserve">일 경우 Certificate of Completion in </w:t>
      </w:r>
      <w:r w:rsidR="000D3FBC">
        <w:rPr>
          <w:rFonts w:eastAsiaTheme="minorHAnsi" w:hint="eastAsia"/>
          <w:sz w:val="24"/>
          <w:szCs w:val="24"/>
        </w:rPr>
        <w:t xml:space="preserve">Human Rights </w:t>
      </w:r>
      <w:r w:rsidR="000D3FBC" w:rsidRPr="000613EB">
        <w:rPr>
          <w:rFonts w:eastAsiaTheme="minorHAnsi" w:hint="eastAsia"/>
          <w:sz w:val="24"/>
          <w:szCs w:val="24"/>
        </w:rPr>
        <w:t>수여</w:t>
      </w:r>
      <w:r w:rsidR="0066432B">
        <w:rPr>
          <w:rFonts w:eastAsiaTheme="minorHAnsi" w:hint="eastAsia"/>
          <w:sz w:val="24"/>
          <w:szCs w:val="24"/>
        </w:rPr>
        <w:t xml:space="preserve"> (</w:t>
      </w:r>
      <w:r w:rsidR="0028649A">
        <w:rPr>
          <w:rFonts w:eastAsiaTheme="minorHAnsi"/>
          <w:b/>
          <w:sz w:val="24"/>
          <w:szCs w:val="24"/>
          <w:u w:val="single"/>
        </w:rPr>
        <w:t>’</w:t>
      </w:r>
      <w:r w:rsidR="0028649A">
        <w:rPr>
          <w:rFonts w:eastAsiaTheme="minorHAnsi" w:hint="eastAsia"/>
          <w:b/>
          <w:sz w:val="24"/>
          <w:szCs w:val="24"/>
          <w:u w:val="single"/>
        </w:rPr>
        <w:t>국</w:t>
      </w:r>
      <w:r w:rsidR="0066432B" w:rsidRPr="0028649A">
        <w:rPr>
          <w:rFonts w:eastAsiaTheme="minorHAnsi" w:hint="eastAsia"/>
          <w:b/>
          <w:sz w:val="24"/>
          <w:szCs w:val="24"/>
          <w:u w:val="single"/>
        </w:rPr>
        <w:t>제인권</w:t>
      </w:r>
      <w:r w:rsidR="0028649A">
        <w:rPr>
          <w:rFonts w:eastAsiaTheme="minorHAnsi"/>
          <w:b/>
          <w:sz w:val="24"/>
          <w:szCs w:val="24"/>
          <w:u w:val="single"/>
        </w:rPr>
        <w:t>’</w:t>
      </w:r>
      <w:r w:rsidR="0066432B" w:rsidRPr="0028649A">
        <w:rPr>
          <w:rFonts w:eastAsiaTheme="minorHAnsi" w:hint="eastAsia"/>
          <w:b/>
          <w:sz w:val="24"/>
          <w:szCs w:val="24"/>
          <w:u w:val="single"/>
        </w:rPr>
        <w:t xml:space="preserve"> 수강</w:t>
      </w:r>
      <w:r w:rsidR="00796031" w:rsidRPr="0028649A">
        <w:rPr>
          <w:rFonts w:eastAsiaTheme="minorHAnsi" w:hint="eastAsia"/>
          <w:b/>
          <w:sz w:val="24"/>
          <w:szCs w:val="24"/>
          <w:u w:val="single"/>
        </w:rPr>
        <w:t xml:space="preserve"> 필수</w:t>
      </w:r>
      <w:r w:rsidR="0066432B">
        <w:rPr>
          <w:rFonts w:eastAsiaTheme="minorHAnsi" w:hint="eastAsia"/>
          <w:sz w:val="24"/>
          <w:szCs w:val="24"/>
        </w:rPr>
        <w:t>, 그 외 과목은 담당교수와 협의 후 결정)</w:t>
      </w:r>
    </w:p>
    <w:p w:rsidR="00085B24" w:rsidRDefault="00537FBE" w:rsidP="00537FBE">
      <w:pPr>
        <w:rPr>
          <w:rFonts w:eastAsiaTheme="minorHAnsi"/>
          <w:sz w:val="24"/>
          <w:szCs w:val="24"/>
        </w:rPr>
      </w:pPr>
      <w:r w:rsidRPr="00E76E2C">
        <w:rPr>
          <w:rFonts w:eastAsiaTheme="minorHAnsi" w:hint="eastAsia"/>
          <w:sz w:val="24"/>
          <w:szCs w:val="24"/>
        </w:rPr>
        <w:t>▶</w:t>
      </w:r>
      <w:r>
        <w:rPr>
          <w:rFonts w:eastAsiaTheme="minorHAnsi" w:hint="eastAsia"/>
          <w:sz w:val="24"/>
          <w:szCs w:val="24"/>
        </w:rPr>
        <w:t>KU</w:t>
      </w:r>
      <w:r w:rsidR="00127875"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GSIS will award stude</w:t>
      </w:r>
      <w:r w:rsidR="00127875">
        <w:rPr>
          <w:rFonts w:eastAsiaTheme="minorHAnsi" w:hint="eastAsia"/>
          <w:sz w:val="24"/>
          <w:szCs w:val="24"/>
        </w:rPr>
        <w:t xml:space="preserve">nts, who have received </w:t>
      </w:r>
      <w:r w:rsidR="00127875" w:rsidRPr="00A018BE">
        <w:rPr>
          <w:rFonts w:eastAsiaTheme="minorHAnsi" w:hint="eastAsia"/>
          <w:sz w:val="24"/>
          <w:szCs w:val="24"/>
          <w:u w:val="single"/>
        </w:rPr>
        <w:t>over</w:t>
      </w:r>
      <w:r w:rsidRPr="00A018BE">
        <w:rPr>
          <w:rFonts w:eastAsiaTheme="minorHAnsi" w:hint="eastAsia"/>
          <w:sz w:val="24"/>
          <w:szCs w:val="24"/>
          <w:u w:val="single"/>
        </w:rPr>
        <w:t xml:space="preserve"> 4.0 in average GPA</w:t>
      </w:r>
      <w:r>
        <w:rPr>
          <w:rFonts w:eastAsiaTheme="minorHAnsi" w:hint="eastAsia"/>
          <w:sz w:val="24"/>
          <w:szCs w:val="24"/>
        </w:rPr>
        <w:t xml:space="preserve"> </w:t>
      </w:r>
      <w:r w:rsidRPr="00A018BE">
        <w:rPr>
          <w:rFonts w:eastAsiaTheme="minorHAnsi" w:hint="eastAsia"/>
          <w:sz w:val="24"/>
          <w:szCs w:val="24"/>
          <w:u w:val="single"/>
        </w:rPr>
        <w:t>in 3 or more courses below</w:t>
      </w:r>
      <w:r>
        <w:rPr>
          <w:rFonts w:eastAsiaTheme="minorHAnsi" w:hint="eastAsia"/>
          <w:sz w:val="24"/>
          <w:szCs w:val="24"/>
        </w:rPr>
        <w:t xml:space="preserve">, with the Certificate of Completion in </w:t>
      </w:r>
      <w:r w:rsidR="00085B24">
        <w:rPr>
          <w:rFonts w:eastAsiaTheme="minorHAnsi"/>
          <w:sz w:val="24"/>
          <w:szCs w:val="24"/>
        </w:rPr>
        <w:t>Human Rights Studies</w:t>
      </w:r>
      <w:r w:rsidR="00085B24">
        <w:rPr>
          <w:rFonts w:eastAsiaTheme="minorHAnsi" w:hint="eastAsia"/>
          <w:sz w:val="24"/>
          <w:szCs w:val="24"/>
        </w:rPr>
        <w:t>.</w:t>
      </w:r>
    </w:p>
    <w:p w:rsidR="00537FBE" w:rsidRPr="000613EB" w:rsidRDefault="00D86CEA" w:rsidP="00537FBE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(It is compulsory to take ‘</w:t>
      </w:r>
      <w:r w:rsidR="00537FBE" w:rsidRPr="00CF385C">
        <w:rPr>
          <w:rFonts w:eastAsiaTheme="minorHAnsi"/>
          <w:b/>
          <w:sz w:val="24"/>
          <w:szCs w:val="24"/>
        </w:rPr>
        <w:t>Human Rights in Globa</w:t>
      </w:r>
      <w:r w:rsidR="00085B24" w:rsidRPr="00CF385C">
        <w:rPr>
          <w:rFonts w:eastAsiaTheme="minorHAnsi"/>
          <w:b/>
          <w:sz w:val="24"/>
          <w:szCs w:val="24"/>
        </w:rPr>
        <w:t xml:space="preserve">l and Regional </w:t>
      </w:r>
      <w:r w:rsidR="002D76A3">
        <w:rPr>
          <w:rFonts w:eastAsiaTheme="minorHAnsi"/>
          <w:b/>
          <w:sz w:val="24"/>
          <w:szCs w:val="24"/>
        </w:rPr>
        <w:t>C</w:t>
      </w:r>
      <w:r w:rsidR="00085B24" w:rsidRPr="00CF385C">
        <w:rPr>
          <w:rFonts w:eastAsiaTheme="minorHAnsi"/>
          <w:b/>
          <w:sz w:val="24"/>
          <w:szCs w:val="24"/>
        </w:rPr>
        <w:t>ontext</w:t>
      </w:r>
      <w:r>
        <w:rPr>
          <w:rFonts w:eastAsiaTheme="minorHAnsi"/>
          <w:sz w:val="24"/>
          <w:szCs w:val="24"/>
        </w:rPr>
        <w:t>’ course</w:t>
      </w:r>
      <w:r w:rsidR="00085B24">
        <w:rPr>
          <w:rFonts w:eastAsiaTheme="minorHAnsi" w:hint="eastAsia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</w:t>
      </w:r>
      <w:r w:rsidR="00537FBE">
        <w:rPr>
          <w:rFonts w:eastAsiaTheme="minorHAnsi"/>
          <w:sz w:val="24"/>
          <w:szCs w:val="24"/>
        </w:rPr>
        <w:t xml:space="preserve">If you want to count the course which are </w:t>
      </w:r>
      <w:r w:rsidR="00537FBE" w:rsidRPr="00A018BE">
        <w:rPr>
          <w:rFonts w:eastAsiaTheme="minorHAnsi"/>
          <w:sz w:val="24"/>
          <w:szCs w:val="24"/>
          <w:u w:val="single"/>
        </w:rPr>
        <w:t>not</w:t>
      </w:r>
      <w:r w:rsidR="00537FBE">
        <w:rPr>
          <w:rFonts w:eastAsiaTheme="minorHAnsi"/>
          <w:sz w:val="24"/>
          <w:szCs w:val="24"/>
        </w:rPr>
        <w:t xml:space="preserve"> in the below table even though the course is related to human rights, you need to discuss with Prof. Soh</w:t>
      </w:r>
      <w:r w:rsidR="00CF385C">
        <w:rPr>
          <w:rFonts w:eastAsiaTheme="minorHAnsi"/>
          <w:sz w:val="24"/>
          <w:szCs w:val="24"/>
        </w:rPr>
        <w:t>,</w:t>
      </w:r>
      <w:r w:rsidR="00DB111B">
        <w:rPr>
          <w:rFonts w:eastAsiaTheme="minorHAnsi"/>
          <w:sz w:val="24"/>
          <w:szCs w:val="24"/>
        </w:rPr>
        <w:t xml:space="preserve"> ChangRok first, and let the administration office know.</w:t>
      </w:r>
      <w:r w:rsidR="00537FBE">
        <w:rPr>
          <w:rFonts w:eastAsiaTheme="minorHAnsi"/>
          <w:sz w:val="24"/>
          <w:szCs w:val="24"/>
        </w:rPr>
        <w:t>)</w:t>
      </w:r>
    </w:p>
    <w:p w:rsidR="00537FBE" w:rsidRPr="00CF385C" w:rsidRDefault="00537FBE" w:rsidP="000D3FBC">
      <w:pPr>
        <w:jc w:val="left"/>
        <w:rPr>
          <w:rFonts w:eastAsiaTheme="minorHAnsi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00"/>
        <w:gridCol w:w="3126"/>
        <w:gridCol w:w="5162"/>
      </w:tblGrid>
      <w:tr w:rsidR="0099056E" w:rsidRPr="00410BAD" w:rsidTr="00B7756D">
        <w:trPr>
          <w:trHeight w:val="567"/>
          <w:jc w:val="center"/>
        </w:trPr>
        <w:tc>
          <w:tcPr>
            <w:tcW w:w="5000" w:type="pct"/>
            <w:gridSpan w:val="3"/>
            <w:noWrap/>
            <w:vAlign w:val="center"/>
            <w:hideMark/>
          </w:tcPr>
          <w:p w:rsidR="0099056E" w:rsidRPr="001F13F6" w:rsidRDefault="0099056E" w:rsidP="00B7756D">
            <w:pPr>
              <w:spacing w:after="0"/>
              <w:jc w:val="center"/>
              <w:rPr>
                <w:rFonts w:eastAsiaTheme="minorHAnsi"/>
                <w:b/>
              </w:rPr>
            </w:pPr>
            <w:r w:rsidRPr="001F13F6">
              <w:rPr>
                <w:rFonts w:eastAsiaTheme="minorHAnsi" w:hint="eastAsia"/>
                <w:b/>
              </w:rPr>
              <w:t>국제대학원</w:t>
            </w:r>
          </w:p>
        </w:tc>
      </w:tr>
      <w:tr w:rsidR="00B73D8A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B73D8A" w:rsidRPr="00B73D8A" w:rsidRDefault="00E30C6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hyperlink r:id="rId9" w:history="1">
              <w:r w:rsidR="00B73D8A" w:rsidRPr="005A4BCD">
                <w:rPr>
                  <w:rFonts w:eastAsiaTheme="minorHAnsi" w:cs="굴림" w:hint="eastAsia"/>
                  <w:kern w:val="0"/>
                  <w:szCs w:val="20"/>
                </w:rPr>
                <w:t>IDC110</w:t>
              </w:r>
            </w:hyperlink>
          </w:p>
        </w:tc>
        <w:tc>
          <w:tcPr>
            <w:tcW w:w="1683" w:type="pct"/>
            <w:noWrap/>
            <w:vAlign w:val="center"/>
          </w:tcPr>
          <w:p w:rsidR="00B73D8A" w:rsidRPr="00B73D8A" w:rsidRDefault="00B73D8A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73D8A">
              <w:rPr>
                <w:rFonts w:eastAsiaTheme="minorHAnsi" w:cs="굴림" w:hint="eastAsia"/>
                <w:kern w:val="0"/>
                <w:szCs w:val="20"/>
              </w:rPr>
              <w:t>국제개발원조:제도및정책</w:t>
            </w:r>
          </w:p>
        </w:tc>
        <w:tc>
          <w:tcPr>
            <w:tcW w:w="2779" w:type="pct"/>
            <w:vAlign w:val="center"/>
          </w:tcPr>
          <w:p w:rsidR="00B73D8A" w:rsidRPr="005A4BCD" w:rsidRDefault="00E30C6B" w:rsidP="00B7756D">
            <w:pPr>
              <w:spacing w:after="0"/>
              <w:jc w:val="center"/>
              <w:rPr>
                <w:rFonts w:eastAsiaTheme="minorHAnsi"/>
                <w:szCs w:val="20"/>
              </w:rPr>
            </w:pPr>
            <w:hyperlink r:id="rId10" w:history="1">
              <w:r w:rsidR="00B73AF8" w:rsidRPr="005A4BCD">
                <w:rPr>
                  <w:rStyle w:val="a5"/>
                  <w:rFonts w:eastAsiaTheme="minorHAnsi"/>
                  <w:color w:val="auto"/>
                  <w:szCs w:val="20"/>
                  <w:u w:val="none"/>
                </w:rPr>
                <w:t>INTERNATIONAL DEVELOPMENT ASSISTANCE: INSTITUTIONS AND POLICIES</w:t>
              </w:r>
            </w:hyperlink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t>IDC112</w:t>
            </w:r>
          </w:p>
        </w:tc>
        <w:tc>
          <w:tcPr>
            <w:tcW w:w="1683" w:type="pct"/>
            <w:noWrap/>
            <w:vAlign w:val="center"/>
          </w:tcPr>
          <w:p w:rsidR="00725193" w:rsidRPr="006B5FA4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6B5FA4">
              <w:rPr>
                <w:rFonts w:eastAsiaTheme="minorHAnsi" w:cs="굴림" w:hint="eastAsia"/>
                <w:kern w:val="0"/>
                <w:szCs w:val="20"/>
              </w:rPr>
              <w:t>국제개발협력특강</w:t>
            </w:r>
            <w:r w:rsidRPr="006D0EAD">
              <w:rPr>
                <w:rFonts w:eastAsiaTheme="minorHAnsi" w:cs="굴림"/>
                <w:kern w:val="0"/>
                <w:szCs w:val="20"/>
              </w:rPr>
              <w:t>II</w:t>
            </w:r>
          </w:p>
        </w:tc>
        <w:tc>
          <w:tcPr>
            <w:tcW w:w="2779" w:type="pct"/>
            <w:vAlign w:val="center"/>
          </w:tcPr>
          <w:p w:rsidR="00725193" w:rsidRPr="006B5FA4" w:rsidRDefault="00725193" w:rsidP="00725193">
            <w:pPr>
              <w:spacing w:after="0"/>
              <w:jc w:val="center"/>
            </w:pPr>
            <w:r w:rsidRPr="006B5FA4">
              <w:t xml:space="preserve">SPECIAL TOPICS IN INTERNATIONAL DEVELOPMENT AND COOPERATION </w:t>
            </w:r>
            <w:r w:rsidRPr="006D0EAD">
              <w:rPr>
                <w:rFonts w:eastAsiaTheme="minorHAnsi" w:cs="굴림"/>
                <w:kern w:val="0"/>
                <w:szCs w:val="20"/>
              </w:rPr>
              <w:t>II</w:t>
            </w:r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6B5FA4">
              <w:t>IDC114</w:t>
            </w:r>
          </w:p>
        </w:tc>
        <w:tc>
          <w:tcPr>
            <w:tcW w:w="1683" w:type="pct"/>
            <w:noWrap/>
            <w:vAlign w:val="center"/>
          </w:tcPr>
          <w:p w:rsidR="00725193" w:rsidRPr="006B5FA4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6B5FA4">
              <w:rPr>
                <w:rFonts w:eastAsiaTheme="minorHAnsi" w:cs="굴림" w:hint="eastAsia"/>
                <w:kern w:val="0"/>
                <w:szCs w:val="20"/>
              </w:rPr>
              <w:t>국제개발협력특강IV</w:t>
            </w:r>
          </w:p>
        </w:tc>
        <w:tc>
          <w:tcPr>
            <w:tcW w:w="2779" w:type="pct"/>
            <w:vAlign w:val="center"/>
          </w:tcPr>
          <w:p w:rsidR="00725193" w:rsidRPr="006B5FA4" w:rsidRDefault="00725193" w:rsidP="00725193">
            <w:pPr>
              <w:spacing w:after="0"/>
              <w:jc w:val="center"/>
            </w:pPr>
            <w:r w:rsidRPr="006B5FA4">
              <w:t>SPECIAL TOPICS IN INTERNATIONAL DEVELOPMENT AND COOPERATION IV</w:t>
            </w:r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Pr="00B73D8A" w:rsidRDefault="00E30C6B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hyperlink r:id="rId11" w:history="1">
              <w:r w:rsidR="00725193" w:rsidRPr="005A4BCD">
                <w:rPr>
                  <w:rFonts w:eastAsiaTheme="minorHAnsi" w:cs="굴림" w:hint="eastAsia"/>
                  <w:kern w:val="0"/>
                  <w:szCs w:val="20"/>
                </w:rPr>
                <w:t>IDC115</w:t>
              </w:r>
            </w:hyperlink>
          </w:p>
        </w:tc>
        <w:tc>
          <w:tcPr>
            <w:tcW w:w="1683" w:type="pct"/>
            <w:noWrap/>
            <w:vAlign w:val="center"/>
          </w:tcPr>
          <w:p w:rsidR="00725193" w:rsidRPr="00B73D8A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73D8A">
              <w:rPr>
                <w:rFonts w:eastAsiaTheme="minorHAnsi" w:cs="굴림" w:hint="eastAsia"/>
                <w:kern w:val="0"/>
                <w:szCs w:val="20"/>
              </w:rPr>
              <w:t>국제기구</w:t>
            </w:r>
          </w:p>
        </w:tc>
        <w:tc>
          <w:tcPr>
            <w:tcW w:w="2779" w:type="pct"/>
            <w:vAlign w:val="center"/>
          </w:tcPr>
          <w:p w:rsidR="00725193" w:rsidRPr="005A4BCD" w:rsidRDefault="00E30C6B" w:rsidP="00725193">
            <w:pPr>
              <w:spacing w:after="0"/>
              <w:jc w:val="center"/>
              <w:rPr>
                <w:rFonts w:eastAsiaTheme="minorHAnsi"/>
                <w:szCs w:val="20"/>
              </w:rPr>
            </w:pPr>
            <w:hyperlink r:id="rId12" w:history="1">
              <w:r w:rsidR="00725193" w:rsidRPr="005A4BCD">
                <w:rPr>
                  <w:rStyle w:val="a5"/>
                  <w:rFonts w:eastAsiaTheme="minorHAnsi"/>
                  <w:color w:val="auto"/>
                  <w:szCs w:val="20"/>
                  <w:u w:val="none"/>
                </w:rPr>
                <w:t>INTERNATIONAL ORGANIZATIONS</w:t>
              </w:r>
            </w:hyperlink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Pr="00B73D8A" w:rsidRDefault="00E30C6B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hyperlink r:id="rId13" w:history="1">
              <w:r w:rsidR="00725193" w:rsidRPr="005A4BCD">
                <w:rPr>
                  <w:rFonts w:eastAsiaTheme="minorHAnsi" w:cs="굴림" w:hint="eastAsia"/>
                  <w:kern w:val="0"/>
                  <w:szCs w:val="20"/>
                </w:rPr>
                <w:t>IDC116</w:t>
              </w:r>
            </w:hyperlink>
          </w:p>
        </w:tc>
        <w:tc>
          <w:tcPr>
            <w:tcW w:w="1683" w:type="pct"/>
            <w:vAlign w:val="center"/>
          </w:tcPr>
          <w:p w:rsidR="00725193" w:rsidRPr="00B73D8A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73D8A">
              <w:rPr>
                <w:rFonts w:eastAsiaTheme="minorHAnsi" w:cs="굴림" w:hint="eastAsia"/>
                <w:kern w:val="0"/>
                <w:szCs w:val="20"/>
              </w:rPr>
              <w:t>국제기구사례연구</w:t>
            </w:r>
          </w:p>
        </w:tc>
        <w:tc>
          <w:tcPr>
            <w:tcW w:w="2779" w:type="pct"/>
            <w:vAlign w:val="center"/>
          </w:tcPr>
          <w:p w:rsidR="00725193" w:rsidRPr="005A4BCD" w:rsidRDefault="00E30C6B" w:rsidP="00725193">
            <w:pPr>
              <w:spacing w:after="0"/>
              <w:jc w:val="center"/>
              <w:rPr>
                <w:rFonts w:eastAsiaTheme="minorHAnsi"/>
                <w:szCs w:val="20"/>
              </w:rPr>
            </w:pPr>
            <w:hyperlink r:id="rId14" w:history="1">
              <w:r w:rsidR="00725193" w:rsidRPr="005A4BCD">
                <w:rPr>
                  <w:rStyle w:val="a5"/>
                  <w:rFonts w:eastAsiaTheme="minorHAnsi"/>
                  <w:color w:val="auto"/>
                  <w:szCs w:val="20"/>
                  <w:u w:val="none"/>
                </w:rPr>
                <w:t>CASE ANALYSIS</w:t>
              </w:r>
              <w:r w:rsidR="00725193">
                <w:rPr>
                  <w:rStyle w:val="a5"/>
                  <w:rFonts w:eastAsiaTheme="minorHAnsi"/>
                  <w:color w:val="auto"/>
                  <w:szCs w:val="20"/>
                  <w:u w:val="none"/>
                </w:rPr>
                <w:t xml:space="preserve"> OF INTERNATIONAL ORGANIZATIONS</w:t>
              </w:r>
            </w:hyperlink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vAlign w:val="center"/>
          </w:tcPr>
          <w:p w:rsidR="00725193" w:rsidRPr="00270A30" w:rsidRDefault="00E30C6B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hyperlink r:id="rId15" w:history="1">
              <w:r w:rsidR="00725193" w:rsidRPr="00270A30">
                <w:rPr>
                  <w:rFonts w:eastAsiaTheme="minorHAnsi" w:cs="굴림" w:hint="eastAsia"/>
                  <w:kern w:val="0"/>
                  <w:szCs w:val="20"/>
                </w:rPr>
                <w:t>IDC117</w:t>
              </w:r>
            </w:hyperlink>
          </w:p>
        </w:tc>
        <w:tc>
          <w:tcPr>
            <w:tcW w:w="1683" w:type="pct"/>
            <w:vAlign w:val="center"/>
          </w:tcPr>
          <w:p w:rsidR="00725193" w:rsidRPr="00270A30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글로벌거버넌스세미나</w:t>
            </w:r>
          </w:p>
        </w:tc>
        <w:tc>
          <w:tcPr>
            <w:tcW w:w="2779" w:type="pct"/>
            <w:vAlign w:val="center"/>
          </w:tcPr>
          <w:p w:rsidR="00725193" w:rsidRPr="00270A30" w:rsidRDefault="00E30C6B" w:rsidP="00402705">
            <w:pPr>
              <w:spacing w:after="0"/>
              <w:jc w:val="center"/>
              <w:rPr>
                <w:rFonts w:eastAsiaTheme="minorHAnsi"/>
                <w:szCs w:val="20"/>
              </w:rPr>
            </w:pPr>
            <w:hyperlink r:id="rId16" w:history="1">
              <w:r w:rsidR="00725193" w:rsidRPr="00270A30">
                <w:rPr>
                  <w:rStyle w:val="a5"/>
                  <w:rFonts w:eastAsiaTheme="minorHAnsi"/>
                  <w:color w:val="auto"/>
                  <w:szCs w:val="20"/>
                  <w:u w:val="none"/>
                </w:rPr>
                <w:t>SEMINAR ON GLOBAL GOVERNANCE</w:t>
              </w:r>
            </w:hyperlink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Pr="00270A30" w:rsidRDefault="00E30C6B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hyperlink r:id="rId17" w:history="1">
              <w:r w:rsidR="00725193" w:rsidRPr="00270A30">
                <w:rPr>
                  <w:rFonts w:eastAsiaTheme="minorHAnsi" w:cs="굴림" w:hint="eastAsia"/>
                  <w:kern w:val="0"/>
                  <w:szCs w:val="20"/>
                </w:rPr>
                <w:t>IDC119</w:t>
              </w:r>
            </w:hyperlink>
          </w:p>
        </w:tc>
        <w:tc>
          <w:tcPr>
            <w:tcW w:w="1683" w:type="pct"/>
            <w:noWrap/>
            <w:vAlign w:val="center"/>
          </w:tcPr>
          <w:p w:rsidR="00725193" w:rsidRPr="00270A30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지속가능발전과국제기구</w:t>
            </w:r>
          </w:p>
        </w:tc>
        <w:tc>
          <w:tcPr>
            <w:tcW w:w="2779" w:type="pct"/>
            <w:vAlign w:val="center"/>
          </w:tcPr>
          <w:p w:rsidR="00725193" w:rsidRPr="00270A30" w:rsidRDefault="00E30C6B" w:rsidP="00725193">
            <w:pPr>
              <w:spacing w:after="0"/>
              <w:jc w:val="center"/>
              <w:rPr>
                <w:rFonts w:eastAsiaTheme="minorHAnsi"/>
                <w:szCs w:val="20"/>
              </w:rPr>
            </w:pPr>
            <w:hyperlink r:id="rId18" w:history="1">
              <w:r w:rsidR="00725193" w:rsidRPr="00270A30">
                <w:rPr>
                  <w:rStyle w:val="a5"/>
                  <w:rFonts w:eastAsiaTheme="minorHAnsi"/>
                  <w:color w:val="auto"/>
                  <w:szCs w:val="20"/>
                  <w:u w:val="none"/>
                </w:rPr>
                <w:t>SUSTAINABLE DEVELOPMENT AND INTERNATIONAL ORGANIZATIONS</w:t>
              </w:r>
            </w:hyperlink>
          </w:p>
        </w:tc>
      </w:tr>
      <w:tr w:rsidR="003734E2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3734E2" w:rsidRPr="00270A30" w:rsidRDefault="003734E2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270A30">
              <w:rPr>
                <w:rFonts w:hint="eastAsia"/>
              </w:rPr>
              <w:t>IDC120</w:t>
            </w:r>
          </w:p>
        </w:tc>
        <w:tc>
          <w:tcPr>
            <w:tcW w:w="1683" w:type="pct"/>
            <w:noWrap/>
            <w:vAlign w:val="center"/>
          </w:tcPr>
          <w:p w:rsidR="003734E2" w:rsidRPr="00270A30" w:rsidRDefault="003734E2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NGO와세계시민사회</w:t>
            </w:r>
          </w:p>
        </w:tc>
        <w:tc>
          <w:tcPr>
            <w:tcW w:w="2779" w:type="pct"/>
            <w:vAlign w:val="center"/>
          </w:tcPr>
          <w:p w:rsidR="003734E2" w:rsidRPr="00270A30" w:rsidRDefault="003734E2" w:rsidP="00725193">
            <w:pPr>
              <w:spacing w:after="0"/>
              <w:jc w:val="center"/>
            </w:pPr>
            <w:r w:rsidRPr="00270A30">
              <w:rPr>
                <w:rFonts w:hint="eastAsia"/>
              </w:rPr>
              <w:t>NGOS AND GLOBAL CIVIL SOCIETY</w:t>
            </w:r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Pr="00270A30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270A30">
              <w:rPr>
                <w:rFonts w:hint="eastAsia"/>
              </w:rPr>
              <w:t>IDC311</w:t>
            </w:r>
          </w:p>
        </w:tc>
        <w:tc>
          <w:tcPr>
            <w:tcW w:w="1683" w:type="pct"/>
            <w:noWrap/>
            <w:vAlign w:val="center"/>
          </w:tcPr>
          <w:p w:rsidR="00725193" w:rsidRPr="00270A30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국제인권특강</w:t>
            </w:r>
            <w:r w:rsidRPr="00270A30">
              <w:rPr>
                <w:rFonts w:eastAsiaTheme="minorHAnsi" w:cs="굴림"/>
                <w:kern w:val="0"/>
                <w:szCs w:val="20"/>
              </w:rPr>
              <w:t>I</w:t>
            </w:r>
          </w:p>
        </w:tc>
        <w:tc>
          <w:tcPr>
            <w:tcW w:w="2779" w:type="pct"/>
            <w:vAlign w:val="center"/>
          </w:tcPr>
          <w:p w:rsidR="00725193" w:rsidRPr="00270A30" w:rsidRDefault="00725193" w:rsidP="00725193">
            <w:pPr>
              <w:spacing w:after="0"/>
              <w:jc w:val="center"/>
            </w:pPr>
            <w:r w:rsidRPr="00270A30">
              <w:t>SPECIAL TOPICS IN HUMAN RIGHTS I</w:t>
            </w:r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Pr="0036284E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</w:rPr>
              <w:t>IDC312</w:t>
            </w:r>
          </w:p>
        </w:tc>
        <w:tc>
          <w:tcPr>
            <w:tcW w:w="1683" w:type="pct"/>
            <w:noWrap/>
            <w:vAlign w:val="center"/>
          </w:tcPr>
          <w:p w:rsidR="00725193" w:rsidRPr="0036284E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6D0EAD">
              <w:rPr>
                <w:rFonts w:eastAsiaTheme="minorHAnsi" w:cs="굴림" w:hint="eastAsia"/>
                <w:kern w:val="0"/>
                <w:szCs w:val="20"/>
              </w:rPr>
              <w:t>국제인권특강</w:t>
            </w:r>
            <w:r w:rsidRPr="006D0EAD">
              <w:rPr>
                <w:rFonts w:eastAsiaTheme="minorHAnsi" w:cs="굴림"/>
                <w:kern w:val="0"/>
                <w:szCs w:val="20"/>
              </w:rPr>
              <w:t>II</w:t>
            </w:r>
          </w:p>
        </w:tc>
        <w:tc>
          <w:tcPr>
            <w:tcW w:w="2779" w:type="pct"/>
            <w:vAlign w:val="center"/>
          </w:tcPr>
          <w:p w:rsidR="00725193" w:rsidRPr="0036284E" w:rsidRDefault="00725193" w:rsidP="00725193">
            <w:pPr>
              <w:spacing w:after="0"/>
              <w:jc w:val="center"/>
            </w:pPr>
            <w:r w:rsidRPr="0036284E">
              <w:t xml:space="preserve">SPECIAL TOPICS IN HUMAN RIGHTS </w:t>
            </w:r>
            <w:r w:rsidRPr="006D0EAD">
              <w:rPr>
                <w:rFonts w:eastAsiaTheme="minorHAnsi" w:cs="굴림"/>
                <w:kern w:val="0"/>
                <w:szCs w:val="20"/>
              </w:rPr>
              <w:t>II</w:t>
            </w:r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Pr="0036284E" w:rsidRDefault="00E30C6B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hyperlink r:id="rId19" w:history="1">
              <w:r w:rsidR="00725193" w:rsidRPr="0036284E">
                <w:rPr>
                  <w:rFonts w:eastAsiaTheme="minorHAnsi" w:cs="굴림" w:hint="eastAsia"/>
                  <w:kern w:val="0"/>
                  <w:szCs w:val="20"/>
                </w:rPr>
                <w:t>IDC315</w:t>
              </w:r>
            </w:hyperlink>
          </w:p>
        </w:tc>
        <w:tc>
          <w:tcPr>
            <w:tcW w:w="1683" w:type="pct"/>
            <w:noWrap/>
            <w:vAlign w:val="center"/>
          </w:tcPr>
          <w:p w:rsidR="00725193" w:rsidRPr="0036284E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36284E">
              <w:rPr>
                <w:rFonts w:eastAsiaTheme="minorHAnsi" w:cs="굴림" w:hint="eastAsia"/>
                <w:kern w:val="0"/>
                <w:szCs w:val="20"/>
              </w:rPr>
              <w:t>국제인권</w:t>
            </w:r>
          </w:p>
        </w:tc>
        <w:tc>
          <w:tcPr>
            <w:tcW w:w="2779" w:type="pct"/>
            <w:vAlign w:val="center"/>
          </w:tcPr>
          <w:p w:rsidR="00725193" w:rsidRPr="0036284E" w:rsidRDefault="00E30C6B" w:rsidP="00725193">
            <w:pPr>
              <w:spacing w:after="0"/>
              <w:jc w:val="center"/>
              <w:rPr>
                <w:rFonts w:eastAsiaTheme="minorHAnsi"/>
                <w:szCs w:val="20"/>
              </w:rPr>
            </w:pPr>
            <w:hyperlink r:id="rId20" w:history="1">
              <w:r w:rsidR="00725193" w:rsidRPr="0036284E">
                <w:rPr>
                  <w:rStyle w:val="a5"/>
                  <w:rFonts w:eastAsiaTheme="minorHAnsi"/>
                  <w:color w:val="auto"/>
                  <w:szCs w:val="20"/>
                  <w:u w:val="none"/>
                </w:rPr>
                <w:t xml:space="preserve">HUMAN RIGHTS IN GLOBAL AND REGIONAL </w:t>
              </w:r>
              <w:r w:rsidR="00725193" w:rsidRPr="0036284E">
                <w:rPr>
                  <w:rStyle w:val="a5"/>
                  <w:rFonts w:eastAsiaTheme="minorHAnsi"/>
                  <w:color w:val="auto"/>
                  <w:szCs w:val="20"/>
                  <w:u w:val="none"/>
                </w:rPr>
                <w:lastRenderedPageBreak/>
                <w:t>CONTEXT</w:t>
              </w:r>
            </w:hyperlink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Pr="00DF1EA5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</w:rPr>
              <w:lastRenderedPageBreak/>
              <w:t>IDC316</w:t>
            </w:r>
          </w:p>
        </w:tc>
        <w:tc>
          <w:tcPr>
            <w:tcW w:w="1683" w:type="pct"/>
            <w:noWrap/>
            <w:vAlign w:val="center"/>
          </w:tcPr>
          <w:p w:rsidR="00725193" w:rsidRPr="00DF1EA5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국제인권기구</w:t>
            </w:r>
          </w:p>
        </w:tc>
        <w:tc>
          <w:tcPr>
            <w:tcW w:w="2779" w:type="pct"/>
            <w:vAlign w:val="center"/>
          </w:tcPr>
          <w:p w:rsidR="00725193" w:rsidRPr="00DF1EA5" w:rsidRDefault="00725193" w:rsidP="00725193">
            <w:pPr>
              <w:spacing w:after="0"/>
            </w:pPr>
            <w:r>
              <w:rPr>
                <w:rFonts w:hint="eastAsia"/>
              </w:rPr>
              <w:t xml:space="preserve">INTERNATIONAL </w:t>
            </w:r>
            <w:r>
              <w:t>HUMAN RIGHTS ORGANIZATIONS</w:t>
            </w:r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DF1EA5">
              <w:t>IDC318</w:t>
            </w:r>
          </w:p>
        </w:tc>
        <w:tc>
          <w:tcPr>
            <w:tcW w:w="1683" w:type="pct"/>
            <w:noWrap/>
            <w:vAlign w:val="center"/>
          </w:tcPr>
          <w:p w:rsidR="00725193" w:rsidRPr="00B73D8A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DF1EA5">
              <w:rPr>
                <w:rFonts w:eastAsiaTheme="minorHAnsi" w:cs="굴림" w:hint="eastAsia"/>
                <w:kern w:val="0"/>
                <w:szCs w:val="20"/>
              </w:rPr>
              <w:t>기업과인권</w:t>
            </w:r>
          </w:p>
        </w:tc>
        <w:tc>
          <w:tcPr>
            <w:tcW w:w="2779" w:type="pct"/>
            <w:vAlign w:val="center"/>
          </w:tcPr>
          <w:p w:rsidR="00725193" w:rsidRDefault="00725193" w:rsidP="00725193">
            <w:pPr>
              <w:spacing w:after="0"/>
              <w:jc w:val="center"/>
            </w:pPr>
            <w:r w:rsidRPr="00DF1EA5">
              <w:t>BUSINESS AND HUMAN RIGHTS</w:t>
            </w:r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Pr="00270A30" w:rsidRDefault="00E30C6B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hyperlink r:id="rId21" w:history="1">
              <w:r w:rsidR="00725193" w:rsidRPr="00270A30">
                <w:rPr>
                  <w:rFonts w:eastAsiaTheme="minorHAnsi" w:cs="굴림" w:hint="eastAsia"/>
                  <w:kern w:val="0"/>
                  <w:szCs w:val="20"/>
                </w:rPr>
                <w:t>IPS119</w:t>
              </w:r>
            </w:hyperlink>
          </w:p>
        </w:tc>
        <w:tc>
          <w:tcPr>
            <w:tcW w:w="1683" w:type="pct"/>
            <w:noWrap/>
            <w:vAlign w:val="center"/>
          </w:tcPr>
          <w:p w:rsidR="00725193" w:rsidRPr="00270A30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국제정치사례분석</w:t>
            </w:r>
          </w:p>
        </w:tc>
        <w:tc>
          <w:tcPr>
            <w:tcW w:w="2779" w:type="pct"/>
            <w:vAlign w:val="center"/>
          </w:tcPr>
          <w:p w:rsidR="00725193" w:rsidRPr="00270A30" w:rsidRDefault="00E30C6B" w:rsidP="00F962EA">
            <w:pPr>
              <w:spacing w:after="0"/>
              <w:jc w:val="center"/>
              <w:rPr>
                <w:rFonts w:eastAsiaTheme="minorHAnsi"/>
                <w:szCs w:val="20"/>
              </w:rPr>
            </w:pPr>
            <w:hyperlink r:id="rId22" w:history="1">
              <w:r w:rsidR="00725193" w:rsidRPr="00270A30">
                <w:rPr>
                  <w:rStyle w:val="a5"/>
                  <w:rFonts w:eastAsiaTheme="minorHAnsi"/>
                  <w:color w:val="auto"/>
                  <w:szCs w:val="20"/>
                  <w:u w:val="none"/>
                </w:rPr>
                <w:t>CASE STUDIES OF INTERNATIONAL RELATIONS</w:t>
              </w:r>
            </w:hyperlink>
          </w:p>
        </w:tc>
      </w:tr>
      <w:tr w:rsidR="00D44B68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D44B68" w:rsidRPr="00270A30" w:rsidRDefault="00D44B68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270A30">
              <w:rPr>
                <w:rFonts w:hint="eastAsia"/>
              </w:rPr>
              <w:t>IPS216</w:t>
            </w:r>
          </w:p>
        </w:tc>
        <w:tc>
          <w:tcPr>
            <w:tcW w:w="1683" w:type="pct"/>
            <w:noWrap/>
            <w:vAlign w:val="center"/>
          </w:tcPr>
          <w:p w:rsidR="00D44B68" w:rsidRPr="00270A30" w:rsidRDefault="00D44B68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한반도평화와인간안보</w:t>
            </w:r>
          </w:p>
        </w:tc>
        <w:tc>
          <w:tcPr>
            <w:tcW w:w="2779" w:type="pct"/>
            <w:vAlign w:val="center"/>
          </w:tcPr>
          <w:p w:rsidR="00D44B68" w:rsidRPr="00270A30" w:rsidRDefault="00D44B68" w:rsidP="00725193">
            <w:pPr>
              <w:spacing w:after="0"/>
              <w:jc w:val="center"/>
            </w:pPr>
            <w:r w:rsidRPr="00270A30">
              <w:t>PEACE AND HUMAN SECURITY IN THE KOREAN PENINSULA</w:t>
            </w:r>
          </w:p>
        </w:tc>
      </w:tr>
      <w:tr w:rsidR="009538E1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9538E1" w:rsidRPr="00270A30" w:rsidRDefault="009538E1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270A30">
              <w:rPr>
                <w:rFonts w:hint="eastAsia"/>
              </w:rPr>
              <w:t>IPS315</w:t>
            </w:r>
          </w:p>
        </w:tc>
        <w:tc>
          <w:tcPr>
            <w:tcW w:w="1683" w:type="pct"/>
            <w:noWrap/>
            <w:vAlign w:val="center"/>
          </w:tcPr>
          <w:p w:rsidR="009538E1" w:rsidRPr="00270A30" w:rsidRDefault="009538E1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인간안보</w:t>
            </w:r>
          </w:p>
        </w:tc>
        <w:tc>
          <w:tcPr>
            <w:tcW w:w="2779" w:type="pct"/>
            <w:vAlign w:val="center"/>
          </w:tcPr>
          <w:p w:rsidR="009538E1" w:rsidRPr="00270A30" w:rsidRDefault="009538E1" w:rsidP="00725193">
            <w:pPr>
              <w:spacing w:after="0"/>
              <w:jc w:val="center"/>
            </w:pPr>
            <w:r w:rsidRPr="00270A30">
              <w:t>HUMAN SECURITY</w:t>
            </w:r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Pr="00270A30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IPS410</w:t>
            </w:r>
          </w:p>
        </w:tc>
        <w:tc>
          <w:tcPr>
            <w:tcW w:w="1683" w:type="pct"/>
            <w:noWrap/>
            <w:vAlign w:val="center"/>
          </w:tcPr>
          <w:p w:rsidR="00725193" w:rsidRPr="00270A30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270A30">
              <w:rPr>
                <w:rFonts w:eastAsiaTheme="minorHAnsi" w:cs="굴림" w:hint="eastAsia"/>
                <w:kern w:val="0"/>
                <w:szCs w:val="20"/>
              </w:rPr>
              <w:t>국제법</w:t>
            </w:r>
          </w:p>
        </w:tc>
        <w:tc>
          <w:tcPr>
            <w:tcW w:w="2779" w:type="pct"/>
            <w:vAlign w:val="center"/>
          </w:tcPr>
          <w:p w:rsidR="00725193" w:rsidRPr="00270A30" w:rsidRDefault="00E30C6B" w:rsidP="00A15D14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hyperlink r:id="rId23" w:history="1">
              <w:r w:rsidR="00725193" w:rsidRPr="00270A30">
                <w:rPr>
                  <w:rStyle w:val="a5"/>
                  <w:rFonts w:eastAsiaTheme="minorHAnsi"/>
                  <w:color w:val="auto"/>
                  <w:szCs w:val="20"/>
                  <w:u w:val="none"/>
                </w:rPr>
                <w:t>INTERNATIONAL LAW</w:t>
              </w:r>
            </w:hyperlink>
          </w:p>
        </w:tc>
      </w:tr>
      <w:tr w:rsidR="00725193" w:rsidRPr="00410BAD" w:rsidTr="00725193">
        <w:trPr>
          <w:trHeight w:val="567"/>
          <w:jc w:val="center"/>
        </w:trPr>
        <w:tc>
          <w:tcPr>
            <w:tcW w:w="538" w:type="pct"/>
            <w:noWrap/>
            <w:vAlign w:val="center"/>
          </w:tcPr>
          <w:p w:rsidR="00725193" w:rsidRPr="005A4BCD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813C1F">
              <w:rPr>
                <w:rFonts w:eastAsiaTheme="minorHAnsi" w:cs="굴림"/>
                <w:kern w:val="0"/>
                <w:szCs w:val="20"/>
              </w:rPr>
              <w:t>IKS320</w:t>
            </w:r>
          </w:p>
        </w:tc>
        <w:tc>
          <w:tcPr>
            <w:tcW w:w="1683" w:type="pct"/>
            <w:noWrap/>
            <w:vAlign w:val="center"/>
          </w:tcPr>
          <w:p w:rsidR="00725193" w:rsidRPr="00B73D8A" w:rsidRDefault="00725193" w:rsidP="007251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한국의사회변화</w:t>
            </w:r>
          </w:p>
        </w:tc>
        <w:tc>
          <w:tcPr>
            <w:tcW w:w="2779" w:type="pct"/>
            <w:vAlign w:val="center"/>
          </w:tcPr>
          <w:p w:rsidR="00725193" w:rsidRDefault="00725193" w:rsidP="00725193">
            <w:pPr>
              <w:widowControl/>
              <w:wordWrap/>
              <w:autoSpaceDE/>
              <w:autoSpaceDN/>
              <w:spacing w:after="0"/>
              <w:jc w:val="center"/>
            </w:pPr>
            <w:r>
              <w:rPr>
                <w:rFonts w:hint="eastAsia"/>
              </w:rPr>
              <w:t>SOCIAL CHANGE IN KOREA</w:t>
            </w:r>
          </w:p>
        </w:tc>
      </w:tr>
      <w:tr w:rsidR="00725193" w:rsidRPr="00410BAD" w:rsidTr="00B7756D">
        <w:trPr>
          <w:trHeight w:val="567"/>
          <w:jc w:val="center"/>
        </w:trPr>
        <w:tc>
          <w:tcPr>
            <w:tcW w:w="5000" w:type="pct"/>
            <w:gridSpan w:val="3"/>
            <w:noWrap/>
            <w:vAlign w:val="center"/>
          </w:tcPr>
          <w:p w:rsidR="00725193" w:rsidRPr="009E5A0A" w:rsidRDefault="00725193" w:rsidP="00725193">
            <w:pPr>
              <w:widowControl/>
              <w:wordWrap/>
              <w:autoSpaceDE/>
              <w:autoSpaceDN/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향후 신설 예정 </w:t>
            </w:r>
            <w:r w:rsidRPr="009E5A0A">
              <w:rPr>
                <w:rFonts w:hint="eastAsia"/>
                <w:b/>
              </w:rPr>
              <w:t>과목</w:t>
            </w:r>
          </w:p>
        </w:tc>
      </w:tr>
      <w:tr w:rsidR="00725193" w:rsidRPr="00410BAD" w:rsidTr="00EF5FDF">
        <w:trPr>
          <w:trHeight w:val="4067"/>
          <w:jc w:val="center"/>
        </w:trPr>
        <w:tc>
          <w:tcPr>
            <w:tcW w:w="5000" w:type="pct"/>
            <w:gridSpan w:val="3"/>
            <w:noWrap/>
            <w:vAlign w:val="center"/>
          </w:tcPr>
          <w:p w:rsidR="00725193" w:rsidRDefault="00725193" w:rsidP="0072519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</w:pPr>
            <w:r>
              <w:t>Understanding of Refugees, Asylum Seekers and International Human Rights</w:t>
            </w:r>
          </w:p>
          <w:p w:rsidR="00725193" w:rsidRDefault="00725193" w:rsidP="0072519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</w:pPr>
            <w:r>
              <w:t xml:space="preserve">International Migration, Cooperation and Development </w:t>
            </w:r>
          </w:p>
          <w:p w:rsidR="00725193" w:rsidRDefault="00725193" w:rsidP="0072519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</w:pPr>
            <w:r>
              <w:t>International Migration and Sociocultural Issues</w:t>
            </w:r>
          </w:p>
          <w:p w:rsidR="00725193" w:rsidRDefault="00725193" w:rsidP="0072519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</w:pPr>
            <w:r>
              <w:t xml:space="preserve">Global Social Governance and NGOs </w:t>
            </w:r>
          </w:p>
          <w:p w:rsidR="00725193" w:rsidRDefault="00725193" w:rsidP="0072519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</w:pPr>
            <w:r>
              <w:t>International Rights of Women and Children</w:t>
            </w:r>
          </w:p>
          <w:p w:rsidR="00725193" w:rsidRDefault="00725193" w:rsidP="0072519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</w:pPr>
            <w:r>
              <w:t>International Humanitarian Law and Human Rights</w:t>
            </w:r>
          </w:p>
          <w:p w:rsidR="00725193" w:rsidRDefault="00725193" w:rsidP="0072519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</w:pPr>
            <w:r>
              <w:t xml:space="preserve">International Human Rights Movement </w:t>
            </w:r>
          </w:p>
          <w:p w:rsidR="00725193" w:rsidRDefault="00725193" w:rsidP="0072519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</w:pPr>
            <w:r>
              <w:t xml:space="preserve">Human Rights and Foreign Policy </w:t>
            </w:r>
          </w:p>
          <w:p w:rsidR="00725193" w:rsidRDefault="00725193" w:rsidP="0072519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</w:pPr>
            <w:r>
              <w:t>Human Rights and Development</w:t>
            </w:r>
          </w:p>
          <w:p w:rsidR="00725193" w:rsidRDefault="00725193" w:rsidP="0072519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</w:pPr>
            <w:r>
              <w:t xml:space="preserve">Human Rights and </w:t>
            </w:r>
            <w:r>
              <w:rPr>
                <w:rFonts w:hint="eastAsia"/>
              </w:rPr>
              <w:t>International Organizations</w:t>
            </w:r>
          </w:p>
          <w:p w:rsidR="00725193" w:rsidRDefault="00725193" w:rsidP="0072519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</w:pPr>
            <w:r>
              <w:rPr>
                <w:rFonts w:hint="eastAsia"/>
              </w:rPr>
              <w:t>Business and Human Rights</w:t>
            </w:r>
          </w:p>
        </w:tc>
      </w:tr>
    </w:tbl>
    <w:p w:rsidR="00FD43AB" w:rsidRDefault="00FD43AB">
      <w:pPr>
        <w:widowControl/>
        <w:wordWrap/>
        <w:autoSpaceDE/>
        <w:autoSpaceDN/>
        <w:spacing w:after="200" w:line="276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5"/>
        <w:gridCol w:w="7523"/>
      </w:tblGrid>
      <w:tr w:rsidR="005A4BCD" w:rsidRPr="00410BAD" w:rsidTr="00085B24">
        <w:trPr>
          <w:trHeight w:val="499"/>
        </w:trPr>
        <w:tc>
          <w:tcPr>
            <w:tcW w:w="5000" w:type="pct"/>
            <w:gridSpan w:val="2"/>
            <w:noWrap/>
            <w:vAlign w:val="center"/>
            <w:hideMark/>
          </w:tcPr>
          <w:p w:rsidR="005A4BCD" w:rsidRPr="001F13F6" w:rsidRDefault="005A4BCD" w:rsidP="00B7756D">
            <w:pPr>
              <w:spacing w:after="0"/>
              <w:jc w:val="center"/>
              <w:rPr>
                <w:rFonts w:eastAsiaTheme="minorHAnsi"/>
                <w:b/>
              </w:rPr>
            </w:pPr>
            <w:r w:rsidRPr="001F13F6">
              <w:rPr>
                <w:rFonts w:eastAsiaTheme="minorHAnsi" w:hint="eastAsia"/>
                <w:b/>
              </w:rPr>
              <w:t>정치외교학과</w:t>
            </w:r>
          </w:p>
        </w:tc>
      </w:tr>
      <w:tr w:rsidR="003744D8" w:rsidRPr="003744D8" w:rsidTr="00B7756D">
        <w:trPr>
          <w:trHeight w:val="454"/>
        </w:trPr>
        <w:tc>
          <w:tcPr>
            <w:tcW w:w="950" w:type="pct"/>
            <w:vAlign w:val="center"/>
            <w:hideMark/>
          </w:tcPr>
          <w:p w:rsidR="003744D8" w:rsidRPr="003744D8" w:rsidRDefault="003744D8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744D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POL709</w:t>
            </w:r>
          </w:p>
        </w:tc>
        <w:tc>
          <w:tcPr>
            <w:tcW w:w="4050" w:type="pct"/>
            <w:vAlign w:val="center"/>
            <w:hideMark/>
          </w:tcPr>
          <w:p w:rsidR="003744D8" w:rsidRPr="003744D8" w:rsidRDefault="003744D8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744D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인권</w:t>
            </w:r>
          </w:p>
        </w:tc>
      </w:tr>
      <w:tr w:rsidR="003744D8" w:rsidRPr="003744D8" w:rsidTr="00B7756D">
        <w:trPr>
          <w:trHeight w:val="454"/>
        </w:trPr>
        <w:tc>
          <w:tcPr>
            <w:tcW w:w="950" w:type="pct"/>
            <w:vAlign w:val="center"/>
            <w:hideMark/>
          </w:tcPr>
          <w:p w:rsidR="003744D8" w:rsidRPr="003744D8" w:rsidRDefault="003744D8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744D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POL740</w:t>
            </w:r>
          </w:p>
        </w:tc>
        <w:tc>
          <w:tcPr>
            <w:tcW w:w="4050" w:type="pct"/>
            <w:vAlign w:val="center"/>
            <w:hideMark/>
          </w:tcPr>
          <w:p w:rsidR="003744D8" w:rsidRPr="003744D8" w:rsidRDefault="003744D8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744D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국제윤리</w:t>
            </w:r>
          </w:p>
        </w:tc>
      </w:tr>
      <w:tr w:rsidR="003744D8" w:rsidRPr="003744D8" w:rsidTr="00B7756D">
        <w:trPr>
          <w:trHeight w:val="454"/>
        </w:trPr>
        <w:tc>
          <w:tcPr>
            <w:tcW w:w="950" w:type="pct"/>
            <w:vAlign w:val="center"/>
            <w:hideMark/>
          </w:tcPr>
          <w:p w:rsidR="003744D8" w:rsidRPr="003744D8" w:rsidRDefault="003744D8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744D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POL775</w:t>
            </w:r>
          </w:p>
        </w:tc>
        <w:tc>
          <w:tcPr>
            <w:tcW w:w="4050" w:type="pct"/>
            <w:vAlign w:val="center"/>
            <w:hideMark/>
          </w:tcPr>
          <w:p w:rsidR="003744D8" w:rsidRPr="003744D8" w:rsidRDefault="003744D8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744D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지구시민권</w:t>
            </w:r>
          </w:p>
        </w:tc>
      </w:tr>
      <w:tr w:rsidR="003744D8" w:rsidRPr="003744D8" w:rsidTr="00B7756D">
        <w:trPr>
          <w:trHeight w:val="454"/>
        </w:trPr>
        <w:tc>
          <w:tcPr>
            <w:tcW w:w="950" w:type="pct"/>
            <w:vAlign w:val="center"/>
            <w:hideMark/>
          </w:tcPr>
          <w:p w:rsidR="003744D8" w:rsidRPr="003744D8" w:rsidRDefault="003744D8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744D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POL778</w:t>
            </w:r>
          </w:p>
        </w:tc>
        <w:tc>
          <w:tcPr>
            <w:tcW w:w="4050" w:type="pct"/>
            <w:vAlign w:val="center"/>
            <w:hideMark/>
          </w:tcPr>
          <w:p w:rsidR="003744D8" w:rsidRPr="003744D8" w:rsidRDefault="003744D8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744D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국제규범</w:t>
            </w:r>
          </w:p>
        </w:tc>
      </w:tr>
    </w:tbl>
    <w:p w:rsidR="00D15BB8" w:rsidRDefault="00D15BB8"/>
    <w:p w:rsidR="00BD3315" w:rsidRDefault="00BD331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1"/>
        <w:gridCol w:w="69"/>
        <w:gridCol w:w="7460"/>
        <w:gridCol w:w="78"/>
      </w:tblGrid>
      <w:tr w:rsidR="00CA710B" w:rsidRPr="00410BAD" w:rsidTr="00085B24">
        <w:trPr>
          <w:trHeight w:val="427"/>
        </w:trPr>
        <w:tc>
          <w:tcPr>
            <w:tcW w:w="5000" w:type="pct"/>
            <w:gridSpan w:val="4"/>
            <w:noWrap/>
            <w:vAlign w:val="center"/>
            <w:hideMark/>
          </w:tcPr>
          <w:p w:rsidR="00CA710B" w:rsidRPr="001F13F6" w:rsidRDefault="00CA710B" w:rsidP="00B7756D">
            <w:pPr>
              <w:spacing w:after="0"/>
              <w:jc w:val="center"/>
              <w:rPr>
                <w:rFonts w:eastAsiaTheme="minorHAnsi"/>
                <w:b/>
              </w:rPr>
            </w:pPr>
            <w:r w:rsidRPr="001F13F6">
              <w:rPr>
                <w:rFonts w:eastAsiaTheme="minorHAnsi" w:hint="eastAsia"/>
                <w:b/>
              </w:rPr>
              <w:lastRenderedPageBreak/>
              <w:t>법학과</w:t>
            </w:r>
          </w:p>
        </w:tc>
      </w:tr>
      <w:tr w:rsidR="00CA710B" w:rsidRPr="005A4BCD" w:rsidTr="00B7756D">
        <w:trPr>
          <w:trHeight w:val="454"/>
        </w:trPr>
        <w:tc>
          <w:tcPr>
            <w:tcW w:w="942" w:type="pct"/>
            <w:gridSpan w:val="2"/>
            <w:vAlign w:val="center"/>
            <w:hideMark/>
          </w:tcPr>
          <w:p w:rsidR="00CA710B" w:rsidRPr="0066432B" w:rsidRDefault="00E30C6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hyperlink r:id="rId24" w:history="1">
              <w:r w:rsidR="00CA710B" w:rsidRPr="0066432B">
                <w:rPr>
                  <w:rFonts w:eastAsiaTheme="minorHAnsi" w:cs="굴림" w:hint="eastAsia"/>
                  <w:kern w:val="0"/>
                  <w:szCs w:val="20"/>
                </w:rPr>
                <w:t>LAW2008</w:t>
              </w:r>
            </w:hyperlink>
          </w:p>
        </w:tc>
        <w:tc>
          <w:tcPr>
            <w:tcW w:w="4058" w:type="pct"/>
            <w:gridSpan w:val="2"/>
            <w:vAlign w:val="center"/>
            <w:hideMark/>
          </w:tcPr>
          <w:p w:rsidR="00CA710B" w:rsidRPr="0066432B" w:rsidRDefault="00CA710B" w:rsidP="00B7756D">
            <w:pPr>
              <w:spacing w:after="0"/>
              <w:jc w:val="center"/>
              <w:rPr>
                <w:rFonts w:eastAsiaTheme="minorHAnsi"/>
                <w:szCs w:val="20"/>
              </w:rPr>
            </w:pPr>
            <w:r w:rsidRPr="0066432B">
              <w:rPr>
                <w:rFonts w:eastAsiaTheme="minorHAnsi" w:cs="굴림" w:hint="eastAsia"/>
                <w:kern w:val="0"/>
                <w:szCs w:val="20"/>
              </w:rPr>
              <w:t>기본인권론I</w:t>
            </w:r>
          </w:p>
        </w:tc>
      </w:tr>
      <w:tr w:rsidR="0066432B" w:rsidRPr="0066432B" w:rsidTr="00B7756D">
        <w:trPr>
          <w:trHeight w:val="454"/>
        </w:trPr>
        <w:tc>
          <w:tcPr>
            <w:tcW w:w="942" w:type="pct"/>
            <w:gridSpan w:val="2"/>
            <w:noWrap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LAW2011</w:t>
            </w:r>
          </w:p>
        </w:tc>
        <w:tc>
          <w:tcPr>
            <w:tcW w:w="4058" w:type="pct"/>
            <w:gridSpan w:val="2"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기본인권론II</w:t>
            </w:r>
          </w:p>
        </w:tc>
      </w:tr>
      <w:tr w:rsidR="0066432B" w:rsidRPr="0066432B" w:rsidTr="00B7756D">
        <w:trPr>
          <w:trHeight w:val="454"/>
        </w:trPr>
        <w:tc>
          <w:tcPr>
            <w:tcW w:w="942" w:type="pct"/>
            <w:gridSpan w:val="2"/>
            <w:noWrap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LAW2020</w:t>
            </w:r>
          </w:p>
        </w:tc>
        <w:tc>
          <w:tcPr>
            <w:tcW w:w="4058" w:type="pct"/>
            <w:gridSpan w:val="2"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인권사</w:t>
            </w:r>
          </w:p>
        </w:tc>
      </w:tr>
      <w:tr w:rsidR="0066432B" w:rsidRPr="0066432B" w:rsidTr="00B7756D">
        <w:trPr>
          <w:trHeight w:val="454"/>
        </w:trPr>
        <w:tc>
          <w:tcPr>
            <w:tcW w:w="942" w:type="pct"/>
            <w:gridSpan w:val="2"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LAW3013</w:t>
            </w:r>
          </w:p>
        </w:tc>
        <w:tc>
          <w:tcPr>
            <w:tcW w:w="4058" w:type="pct"/>
            <w:gridSpan w:val="2"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국제인권법</w:t>
            </w:r>
          </w:p>
        </w:tc>
      </w:tr>
      <w:tr w:rsidR="0066432B" w:rsidRPr="0066432B" w:rsidTr="00B7756D">
        <w:trPr>
          <w:trHeight w:val="454"/>
        </w:trPr>
        <w:tc>
          <w:tcPr>
            <w:tcW w:w="942" w:type="pct"/>
            <w:gridSpan w:val="2"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LAW3028</w:t>
            </w:r>
          </w:p>
        </w:tc>
        <w:tc>
          <w:tcPr>
            <w:tcW w:w="4058" w:type="pct"/>
            <w:gridSpan w:val="2"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국제인권법특수문제연구</w:t>
            </w:r>
          </w:p>
        </w:tc>
      </w:tr>
      <w:tr w:rsidR="0066432B" w:rsidRPr="0066432B" w:rsidTr="00B7756D">
        <w:trPr>
          <w:trHeight w:val="454"/>
        </w:trPr>
        <w:tc>
          <w:tcPr>
            <w:tcW w:w="942" w:type="pct"/>
            <w:gridSpan w:val="2"/>
            <w:noWrap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LAW3033</w:t>
            </w:r>
          </w:p>
        </w:tc>
        <w:tc>
          <w:tcPr>
            <w:tcW w:w="4058" w:type="pct"/>
            <w:gridSpan w:val="2"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국제인도법</w:t>
            </w:r>
          </w:p>
        </w:tc>
      </w:tr>
      <w:tr w:rsidR="0066432B" w:rsidRPr="0066432B" w:rsidTr="00D86CEA">
        <w:trPr>
          <w:trHeight w:val="420"/>
        </w:trPr>
        <w:tc>
          <w:tcPr>
            <w:tcW w:w="942" w:type="pct"/>
            <w:gridSpan w:val="2"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LAW3055</w:t>
            </w:r>
          </w:p>
        </w:tc>
        <w:tc>
          <w:tcPr>
            <w:tcW w:w="4058" w:type="pct"/>
            <w:gridSpan w:val="2"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국제난민법</w:t>
            </w:r>
          </w:p>
        </w:tc>
      </w:tr>
      <w:tr w:rsidR="0066432B" w:rsidRPr="0066432B" w:rsidTr="00B7756D">
        <w:trPr>
          <w:trHeight w:val="454"/>
        </w:trPr>
        <w:tc>
          <w:tcPr>
            <w:tcW w:w="942" w:type="pct"/>
            <w:gridSpan w:val="2"/>
            <w:noWrap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LAW3066</w:t>
            </w:r>
          </w:p>
        </w:tc>
        <w:tc>
          <w:tcPr>
            <w:tcW w:w="4058" w:type="pct"/>
            <w:gridSpan w:val="2"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인권과국제통상법</w:t>
            </w:r>
          </w:p>
        </w:tc>
      </w:tr>
      <w:tr w:rsidR="0066432B" w:rsidRPr="0066432B" w:rsidTr="00B7756D">
        <w:trPr>
          <w:trHeight w:val="454"/>
        </w:trPr>
        <w:tc>
          <w:tcPr>
            <w:tcW w:w="942" w:type="pct"/>
            <w:gridSpan w:val="2"/>
            <w:noWrap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LAW7016</w:t>
            </w:r>
          </w:p>
        </w:tc>
        <w:tc>
          <w:tcPr>
            <w:tcW w:w="4058" w:type="pct"/>
            <w:gridSpan w:val="2"/>
            <w:vAlign w:val="center"/>
            <w:hideMark/>
          </w:tcPr>
          <w:p w:rsidR="0066432B" w:rsidRPr="0066432B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643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노동기본권론</w:t>
            </w:r>
          </w:p>
        </w:tc>
      </w:tr>
      <w:tr w:rsidR="00803617" w:rsidRPr="00410BAD" w:rsidTr="00B7756D">
        <w:trPr>
          <w:gridAfter w:val="1"/>
          <w:wAfter w:w="42" w:type="pct"/>
          <w:trHeight w:val="270"/>
        </w:trPr>
        <w:tc>
          <w:tcPr>
            <w:tcW w:w="4958" w:type="pct"/>
            <w:gridSpan w:val="3"/>
            <w:noWrap/>
            <w:vAlign w:val="center"/>
            <w:hideMark/>
          </w:tcPr>
          <w:p w:rsidR="00803617" w:rsidRPr="001F13F6" w:rsidRDefault="00803617" w:rsidP="00B7756D">
            <w:pPr>
              <w:spacing w:after="0"/>
              <w:jc w:val="center"/>
              <w:rPr>
                <w:rFonts w:eastAsiaTheme="minorHAnsi"/>
                <w:b/>
              </w:rPr>
            </w:pPr>
            <w:r w:rsidRPr="001F13F6">
              <w:rPr>
                <w:rFonts w:eastAsiaTheme="minorHAnsi" w:hint="eastAsia"/>
                <w:b/>
              </w:rPr>
              <w:t>사회학과</w:t>
            </w:r>
          </w:p>
        </w:tc>
      </w:tr>
      <w:tr w:rsidR="0066432B" w:rsidRPr="005A4BCD" w:rsidTr="00B7756D">
        <w:trPr>
          <w:gridAfter w:val="1"/>
          <w:wAfter w:w="42" w:type="pct"/>
          <w:trHeight w:val="270"/>
        </w:trPr>
        <w:tc>
          <w:tcPr>
            <w:tcW w:w="905" w:type="pct"/>
            <w:vAlign w:val="center"/>
            <w:hideMark/>
          </w:tcPr>
          <w:p w:rsidR="0066432B" w:rsidRPr="00803617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803617">
              <w:rPr>
                <w:rFonts w:eastAsiaTheme="minorHAnsi" w:cs="굴림"/>
                <w:kern w:val="0"/>
                <w:szCs w:val="20"/>
              </w:rPr>
              <w:t>SOC</w:t>
            </w:r>
            <w:r>
              <w:rPr>
                <w:rFonts w:eastAsiaTheme="minorHAnsi" w:cs="굴림" w:hint="eastAsia"/>
                <w:kern w:val="0"/>
                <w:szCs w:val="20"/>
              </w:rPr>
              <w:t>645</w:t>
            </w:r>
          </w:p>
        </w:tc>
        <w:tc>
          <w:tcPr>
            <w:tcW w:w="4053" w:type="pct"/>
            <w:gridSpan w:val="2"/>
            <w:vAlign w:val="center"/>
            <w:hideMark/>
          </w:tcPr>
          <w:p w:rsidR="0066432B" w:rsidRPr="00803617" w:rsidRDefault="0066432B" w:rsidP="00B7756D">
            <w:pPr>
              <w:spacing w:after="0"/>
              <w:jc w:val="center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사회불평등과 사회정책연습</w:t>
            </w:r>
          </w:p>
        </w:tc>
      </w:tr>
      <w:tr w:rsidR="0066432B" w:rsidRPr="005A4BCD" w:rsidTr="00B7756D">
        <w:trPr>
          <w:gridAfter w:val="1"/>
          <w:wAfter w:w="42" w:type="pct"/>
          <w:trHeight w:val="270"/>
        </w:trPr>
        <w:tc>
          <w:tcPr>
            <w:tcW w:w="905" w:type="pct"/>
            <w:vAlign w:val="center"/>
            <w:hideMark/>
          </w:tcPr>
          <w:p w:rsidR="0066432B" w:rsidRPr="00B73D8A" w:rsidRDefault="0066432B" w:rsidP="00B775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803617">
              <w:rPr>
                <w:rFonts w:eastAsiaTheme="minorHAnsi" w:cs="굴림"/>
                <w:kern w:val="0"/>
                <w:szCs w:val="20"/>
              </w:rPr>
              <w:t>SOC828</w:t>
            </w:r>
          </w:p>
        </w:tc>
        <w:tc>
          <w:tcPr>
            <w:tcW w:w="4053" w:type="pct"/>
            <w:gridSpan w:val="2"/>
            <w:vAlign w:val="center"/>
            <w:hideMark/>
          </w:tcPr>
          <w:p w:rsidR="0066432B" w:rsidRPr="005A4BCD" w:rsidRDefault="0066432B" w:rsidP="00B7756D">
            <w:pPr>
              <w:spacing w:after="0"/>
              <w:jc w:val="center"/>
              <w:rPr>
                <w:rFonts w:eastAsiaTheme="minorHAnsi"/>
                <w:szCs w:val="20"/>
              </w:rPr>
            </w:pPr>
            <w:r w:rsidRPr="00803617">
              <w:rPr>
                <w:rFonts w:eastAsiaTheme="minorHAnsi" w:cs="굴림" w:hint="eastAsia"/>
                <w:kern w:val="0"/>
                <w:szCs w:val="20"/>
              </w:rPr>
              <w:t>다문화주의연습</w:t>
            </w:r>
          </w:p>
        </w:tc>
      </w:tr>
    </w:tbl>
    <w:p w:rsidR="00DE67BE" w:rsidRDefault="00DE67BE"/>
    <w:p w:rsidR="00B7756D" w:rsidRDefault="00B7756D"/>
    <w:p w:rsidR="00C80ECF" w:rsidRPr="005A4BCD" w:rsidRDefault="007E193B" w:rsidP="00C80ECF">
      <w:pPr>
        <w:jc w:val="center"/>
      </w:pPr>
      <w:r w:rsidRPr="007E193B">
        <w:rPr>
          <w:noProof/>
        </w:rPr>
        <w:drawing>
          <wp:inline distT="0" distB="0" distL="0" distR="0">
            <wp:extent cx="4067175" cy="1895475"/>
            <wp:effectExtent l="0" t="0" r="9525" b="9525"/>
            <wp:docPr id="5" name="그림 5" descr="G:\홈페이지\로고\GSIS로고\국제대학원-영문_상하조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홈페이지\로고\GSIS로고\국제대학원-영문_상하조합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ECF" w:rsidRPr="005A4BCD" w:rsidSect="002412F3">
      <w:pgSz w:w="11906" w:h="16838"/>
      <w:pgMar w:top="1701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6B" w:rsidRDefault="00E30C6B" w:rsidP="00FE022C">
      <w:pPr>
        <w:spacing w:after="0" w:line="240" w:lineRule="auto"/>
      </w:pPr>
      <w:r>
        <w:separator/>
      </w:r>
    </w:p>
  </w:endnote>
  <w:endnote w:type="continuationSeparator" w:id="0">
    <w:p w:rsidR="00E30C6B" w:rsidRDefault="00E30C6B" w:rsidP="00F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6B" w:rsidRDefault="00E30C6B" w:rsidP="00FE022C">
      <w:pPr>
        <w:spacing w:after="0" w:line="240" w:lineRule="auto"/>
      </w:pPr>
      <w:r>
        <w:separator/>
      </w:r>
    </w:p>
  </w:footnote>
  <w:footnote w:type="continuationSeparator" w:id="0">
    <w:p w:rsidR="00E30C6B" w:rsidRDefault="00E30C6B" w:rsidP="00FE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3B2F"/>
    <w:multiLevelType w:val="hybridMultilevel"/>
    <w:tmpl w:val="FEEC2E20"/>
    <w:lvl w:ilvl="0" w:tplc="3DA4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664242AB"/>
    <w:multiLevelType w:val="hybridMultilevel"/>
    <w:tmpl w:val="16FADE7E"/>
    <w:lvl w:ilvl="0" w:tplc="D64A7280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D1F58D3"/>
    <w:multiLevelType w:val="hybridMultilevel"/>
    <w:tmpl w:val="CE6A78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B"/>
    <w:rsid w:val="000400E7"/>
    <w:rsid w:val="000418B4"/>
    <w:rsid w:val="0004577B"/>
    <w:rsid w:val="00051F60"/>
    <w:rsid w:val="00057936"/>
    <w:rsid w:val="000613EB"/>
    <w:rsid w:val="00085B24"/>
    <w:rsid w:val="000A6BDE"/>
    <w:rsid w:val="000A7493"/>
    <w:rsid w:val="000A7641"/>
    <w:rsid w:val="000B1CB6"/>
    <w:rsid w:val="000D3FBC"/>
    <w:rsid w:val="000D3FF0"/>
    <w:rsid w:val="000F3C65"/>
    <w:rsid w:val="00101F58"/>
    <w:rsid w:val="00105C4B"/>
    <w:rsid w:val="00112B22"/>
    <w:rsid w:val="00127875"/>
    <w:rsid w:val="00136C1C"/>
    <w:rsid w:val="00160681"/>
    <w:rsid w:val="001657F2"/>
    <w:rsid w:val="0018356F"/>
    <w:rsid w:val="00185207"/>
    <w:rsid w:val="00192F60"/>
    <w:rsid w:val="001A6169"/>
    <w:rsid w:val="001B3D55"/>
    <w:rsid w:val="001C00FF"/>
    <w:rsid w:val="001D74B5"/>
    <w:rsid w:val="001E09F6"/>
    <w:rsid w:val="001E69DA"/>
    <w:rsid w:val="001F13F6"/>
    <w:rsid w:val="001F570C"/>
    <w:rsid w:val="00200744"/>
    <w:rsid w:val="0020791F"/>
    <w:rsid w:val="00224C21"/>
    <w:rsid w:val="00226F92"/>
    <w:rsid w:val="0023295B"/>
    <w:rsid w:val="002412F3"/>
    <w:rsid w:val="00245D0C"/>
    <w:rsid w:val="00246DFF"/>
    <w:rsid w:val="00261B5D"/>
    <w:rsid w:val="002640CC"/>
    <w:rsid w:val="00265C51"/>
    <w:rsid w:val="00270A30"/>
    <w:rsid w:val="00270E36"/>
    <w:rsid w:val="00271321"/>
    <w:rsid w:val="002740CA"/>
    <w:rsid w:val="0028649A"/>
    <w:rsid w:val="002A523B"/>
    <w:rsid w:val="002B685A"/>
    <w:rsid w:val="002B7560"/>
    <w:rsid w:val="002C56DD"/>
    <w:rsid w:val="002D1173"/>
    <w:rsid w:val="002D34A1"/>
    <w:rsid w:val="002D76A3"/>
    <w:rsid w:val="0030493E"/>
    <w:rsid w:val="003109D2"/>
    <w:rsid w:val="0032374B"/>
    <w:rsid w:val="003427C7"/>
    <w:rsid w:val="0036284E"/>
    <w:rsid w:val="003734E2"/>
    <w:rsid w:val="003744D8"/>
    <w:rsid w:val="00393AA2"/>
    <w:rsid w:val="003A440B"/>
    <w:rsid w:val="003B715A"/>
    <w:rsid w:val="003C4C96"/>
    <w:rsid w:val="003F5050"/>
    <w:rsid w:val="003F69A2"/>
    <w:rsid w:val="004011D8"/>
    <w:rsid w:val="00402705"/>
    <w:rsid w:val="004444BF"/>
    <w:rsid w:val="00452FF3"/>
    <w:rsid w:val="004618B2"/>
    <w:rsid w:val="00475409"/>
    <w:rsid w:val="00492A8C"/>
    <w:rsid w:val="00496FB1"/>
    <w:rsid w:val="004E4430"/>
    <w:rsid w:val="004F3DF3"/>
    <w:rsid w:val="00506D63"/>
    <w:rsid w:val="0051114A"/>
    <w:rsid w:val="00537FBE"/>
    <w:rsid w:val="005421F8"/>
    <w:rsid w:val="00543ADF"/>
    <w:rsid w:val="005546D8"/>
    <w:rsid w:val="00555724"/>
    <w:rsid w:val="005560D5"/>
    <w:rsid w:val="0057310E"/>
    <w:rsid w:val="005819BA"/>
    <w:rsid w:val="005A4BCD"/>
    <w:rsid w:val="005A51D4"/>
    <w:rsid w:val="005B3DE9"/>
    <w:rsid w:val="005B49CA"/>
    <w:rsid w:val="005C2C20"/>
    <w:rsid w:val="005C6490"/>
    <w:rsid w:val="005D6236"/>
    <w:rsid w:val="005E23AD"/>
    <w:rsid w:val="005F1167"/>
    <w:rsid w:val="0060632D"/>
    <w:rsid w:val="00615001"/>
    <w:rsid w:val="00626112"/>
    <w:rsid w:val="006444F7"/>
    <w:rsid w:val="0066432B"/>
    <w:rsid w:val="00683878"/>
    <w:rsid w:val="006B2AFA"/>
    <w:rsid w:val="006B33AF"/>
    <w:rsid w:val="006B5FA4"/>
    <w:rsid w:val="006C362F"/>
    <w:rsid w:val="006D0EAD"/>
    <w:rsid w:val="006E3545"/>
    <w:rsid w:val="006E4212"/>
    <w:rsid w:val="00700290"/>
    <w:rsid w:val="00700C5C"/>
    <w:rsid w:val="0070162B"/>
    <w:rsid w:val="00725193"/>
    <w:rsid w:val="00726F42"/>
    <w:rsid w:val="00731680"/>
    <w:rsid w:val="00746EAD"/>
    <w:rsid w:val="00747FF6"/>
    <w:rsid w:val="00754853"/>
    <w:rsid w:val="0078298B"/>
    <w:rsid w:val="00795C74"/>
    <w:rsid w:val="00796031"/>
    <w:rsid w:val="007A6974"/>
    <w:rsid w:val="007C1022"/>
    <w:rsid w:val="007C3AF0"/>
    <w:rsid w:val="007C4AE1"/>
    <w:rsid w:val="007E193B"/>
    <w:rsid w:val="007E627D"/>
    <w:rsid w:val="007F239E"/>
    <w:rsid w:val="00803617"/>
    <w:rsid w:val="00810179"/>
    <w:rsid w:val="0081158A"/>
    <w:rsid w:val="00813C1F"/>
    <w:rsid w:val="0081463B"/>
    <w:rsid w:val="00816827"/>
    <w:rsid w:val="00854F4F"/>
    <w:rsid w:val="0085587D"/>
    <w:rsid w:val="00863152"/>
    <w:rsid w:val="00867BD7"/>
    <w:rsid w:val="00872D40"/>
    <w:rsid w:val="0087695C"/>
    <w:rsid w:val="008953AC"/>
    <w:rsid w:val="008B2CC8"/>
    <w:rsid w:val="008B41A5"/>
    <w:rsid w:val="008C7DDB"/>
    <w:rsid w:val="008D5257"/>
    <w:rsid w:val="008E2245"/>
    <w:rsid w:val="009172A1"/>
    <w:rsid w:val="00923277"/>
    <w:rsid w:val="009538E1"/>
    <w:rsid w:val="0097781F"/>
    <w:rsid w:val="0098492A"/>
    <w:rsid w:val="00986E51"/>
    <w:rsid w:val="0099056E"/>
    <w:rsid w:val="009B21DA"/>
    <w:rsid w:val="009C2DF0"/>
    <w:rsid w:val="009E5A0A"/>
    <w:rsid w:val="009E7939"/>
    <w:rsid w:val="00A018BE"/>
    <w:rsid w:val="00A0539B"/>
    <w:rsid w:val="00A15D14"/>
    <w:rsid w:val="00A16347"/>
    <w:rsid w:val="00A23575"/>
    <w:rsid w:val="00A516A0"/>
    <w:rsid w:val="00A55A12"/>
    <w:rsid w:val="00A645AA"/>
    <w:rsid w:val="00A8663A"/>
    <w:rsid w:val="00AE3780"/>
    <w:rsid w:val="00AF3840"/>
    <w:rsid w:val="00B07457"/>
    <w:rsid w:val="00B211CE"/>
    <w:rsid w:val="00B21282"/>
    <w:rsid w:val="00B4029D"/>
    <w:rsid w:val="00B73AF8"/>
    <w:rsid w:val="00B73D8A"/>
    <w:rsid w:val="00B7525C"/>
    <w:rsid w:val="00B7585B"/>
    <w:rsid w:val="00B7756D"/>
    <w:rsid w:val="00B840EB"/>
    <w:rsid w:val="00B91E4F"/>
    <w:rsid w:val="00B92C4D"/>
    <w:rsid w:val="00B93E2F"/>
    <w:rsid w:val="00BA1420"/>
    <w:rsid w:val="00BD3315"/>
    <w:rsid w:val="00BD36E5"/>
    <w:rsid w:val="00BF5B51"/>
    <w:rsid w:val="00BF79FA"/>
    <w:rsid w:val="00C0522A"/>
    <w:rsid w:val="00C13B57"/>
    <w:rsid w:val="00C200AD"/>
    <w:rsid w:val="00C3083F"/>
    <w:rsid w:val="00C67660"/>
    <w:rsid w:val="00C80ECF"/>
    <w:rsid w:val="00C85D67"/>
    <w:rsid w:val="00CA710B"/>
    <w:rsid w:val="00CC142C"/>
    <w:rsid w:val="00CC5366"/>
    <w:rsid w:val="00CF385C"/>
    <w:rsid w:val="00D11226"/>
    <w:rsid w:val="00D15BB8"/>
    <w:rsid w:val="00D16F5A"/>
    <w:rsid w:val="00D27DE5"/>
    <w:rsid w:val="00D3781B"/>
    <w:rsid w:val="00D4113E"/>
    <w:rsid w:val="00D44B68"/>
    <w:rsid w:val="00D477DB"/>
    <w:rsid w:val="00D57388"/>
    <w:rsid w:val="00D73B0A"/>
    <w:rsid w:val="00D74FB0"/>
    <w:rsid w:val="00D76953"/>
    <w:rsid w:val="00D81E71"/>
    <w:rsid w:val="00D83EC5"/>
    <w:rsid w:val="00D841D3"/>
    <w:rsid w:val="00D86CEA"/>
    <w:rsid w:val="00D87BFF"/>
    <w:rsid w:val="00DA2CEE"/>
    <w:rsid w:val="00DA3CBF"/>
    <w:rsid w:val="00DB111B"/>
    <w:rsid w:val="00DD324C"/>
    <w:rsid w:val="00DD7064"/>
    <w:rsid w:val="00DE0081"/>
    <w:rsid w:val="00DE0FE1"/>
    <w:rsid w:val="00DE5F18"/>
    <w:rsid w:val="00DE67BE"/>
    <w:rsid w:val="00DF1EA5"/>
    <w:rsid w:val="00DF2F99"/>
    <w:rsid w:val="00E1324D"/>
    <w:rsid w:val="00E23FF9"/>
    <w:rsid w:val="00E30C6B"/>
    <w:rsid w:val="00E370CA"/>
    <w:rsid w:val="00E450C4"/>
    <w:rsid w:val="00E76E2C"/>
    <w:rsid w:val="00E932AB"/>
    <w:rsid w:val="00EA2C45"/>
    <w:rsid w:val="00EB0270"/>
    <w:rsid w:val="00EF377A"/>
    <w:rsid w:val="00EF5FDF"/>
    <w:rsid w:val="00EF6DF3"/>
    <w:rsid w:val="00F073E1"/>
    <w:rsid w:val="00F2227B"/>
    <w:rsid w:val="00F400A1"/>
    <w:rsid w:val="00F41063"/>
    <w:rsid w:val="00F525BF"/>
    <w:rsid w:val="00F962EA"/>
    <w:rsid w:val="00F97733"/>
    <w:rsid w:val="00FC5FF4"/>
    <w:rsid w:val="00FD43AB"/>
    <w:rsid w:val="00FE022C"/>
    <w:rsid w:val="00FE342C"/>
    <w:rsid w:val="00FE407F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1DC16"/>
  <w15:docId w15:val="{16B44890-DAF8-45D6-AF74-1C583A1E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E5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D27DE5"/>
  </w:style>
  <w:style w:type="character" w:customStyle="1" w:styleId="Char">
    <w:name w:val="날짜 Char"/>
    <w:basedOn w:val="a0"/>
    <w:link w:val="a4"/>
    <w:uiPriority w:val="99"/>
    <w:semiHidden/>
    <w:rsid w:val="00D27DE5"/>
  </w:style>
  <w:style w:type="character" w:styleId="a5">
    <w:name w:val="Hyperlink"/>
    <w:basedOn w:val="a0"/>
    <w:uiPriority w:val="99"/>
    <w:semiHidden/>
    <w:unhideWhenUsed/>
    <w:rsid w:val="00B73D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0290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FE02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E022C"/>
  </w:style>
  <w:style w:type="paragraph" w:styleId="a8">
    <w:name w:val="footer"/>
    <w:basedOn w:val="a"/>
    <w:link w:val="Char1"/>
    <w:uiPriority w:val="99"/>
    <w:unhideWhenUsed/>
    <w:rsid w:val="00FE02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E022C"/>
  </w:style>
  <w:style w:type="paragraph" w:styleId="a9">
    <w:name w:val="Balloon Text"/>
    <w:basedOn w:val="a"/>
    <w:link w:val="Char2"/>
    <w:uiPriority w:val="99"/>
    <w:semiHidden/>
    <w:unhideWhenUsed/>
    <w:rsid w:val="00C80ECF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C80ECF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depot.korea.ac.kr/lecture1/lecsubjectPlanView.jsp?languageDiv=ko&amp;year=2015&amp;term=1R&amp;grad_cd=0478&amp;dept_cd=0478&amp;cour_cd=IDC116&amp;cour_cls=00&amp;cour_nm=&#44397;&#51228;&#44592;&#44396;&#49324;&#47168;&#50672;&#44396;(&#50689;&#44053;)" TargetMode="External"/><Relationship Id="rId18" Type="http://schemas.openxmlformats.org/officeDocument/2006/relationships/hyperlink" Target="http://gsis.korea.ac.kr/study/cours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fodepot.korea.ac.kr/lecture1/lecsubjectPlanView.jsp?languageDiv=ko&amp;year=2016&amp;term=1R&amp;grad_cd=0478&amp;dept_cd=0478&amp;cour_cd=IPS119&amp;cour_cls=00&amp;cour_nm=&#44397;&#51228;&#51221;&#52824;&#49324;&#47168;&#48516;&#49437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sis.korea.ac.kr/study/courses" TargetMode="External"/><Relationship Id="rId17" Type="http://schemas.openxmlformats.org/officeDocument/2006/relationships/hyperlink" Target="https://infodepot.korea.ac.kr/lecture1/lecsubjectPlanView.jsp?languageDiv=ko&amp;year=2015&amp;term=1R&amp;grad_cd=0478&amp;dept_cd=0478&amp;cour_cd=IDC119&amp;cour_cls=00&amp;cour_nm=&#51648;&#49549;&#44032;&#45733;&#48156;&#51204;&#44284;&#44397;&#51228;&#44592;&#44396;(&#50689;&#44053;)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gsis.korea.ac.kr/study/courses" TargetMode="External"/><Relationship Id="rId20" Type="http://schemas.openxmlformats.org/officeDocument/2006/relationships/hyperlink" Target="http://gsis.korea.ac.kr/study/cour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depot.korea.ac.kr/lecture1/lecsubjectPlanView.jsp?languageDiv=ko&amp;year=2013&amp;term=1R&amp;grad_cd=0478&amp;dept_cd=0478&amp;cour_cd=IDC115&amp;cour_cls=00&amp;cour_nm=&#44397;&#51228;&#44592;&#44396;(&#50689;&#44053;)" TargetMode="External"/><Relationship Id="rId24" Type="http://schemas.openxmlformats.org/officeDocument/2006/relationships/hyperlink" Target="https://infodepot.korea.ac.kr/lecture1/lecsubjectPlanView.jsp?languageDiv=ko&amp;year=2015&amp;term=2R&amp;grad_cd=0309&amp;dept_cd=0324&amp;cour_cd=LAW2008&amp;cour_cls=00&amp;cour_nm=&#44592;&#48376;&#51064;&#44428;&#47200;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depot.korea.ac.kr/lecture1/lecsubjectPlanView.jsp?languageDiv=ko&amp;year=2013&amp;term=1R&amp;grad_cd=0478&amp;dept_cd=0478&amp;cour_cd=IDC117&amp;cour_cls=00&amp;cour_nm=&#44544;&#47196;&#48268;&#44144;&#48260;&#45324;&#49828;&#49464;&#48120;&#45208;(&#50689;&#44053;)" TargetMode="External"/><Relationship Id="rId23" Type="http://schemas.openxmlformats.org/officeDocument/2006/relationships/hyperlink" Target="http://gsis.korea.ac.kr/study/courses" TargetMode="External"/><Relationship Id="rId10" Type="http://schemas.openxmlformats.org/officeDocument/2006/relationships/hyperlink" Target="http://gsis.korea.ac.kr/study/courses" TargetMode="External"/><Relationship Id="rId19" Type="http://schemas.openxmlformats.org/officeDocument/2006/relationships/hyperlink" Target="https://infodepot.korea.ac.kr/lecture1/lecsubjectPlanView.jsp?languageDiv=ko&amp;year=2015&amp;term=2R&amp;grad_cd=0478&amp;dept_cd=0478&amp;cour_cd=IDC315&amp;cour_cls=00&amp;cour_nm=&#44397;&#51228;&#51064;&#44428;(&#50689;&#44053;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depot.korea.ac.kr/lecture1/lecsubjectPlanView.jsp?languageDiv=ko&amp;year=2014&amp;term=2R&amp;grad_cd=0478&amp;dept_cd=0478&amp;cour_cd=IDC110&amp;cour_cls=00&amp;cour_nm=&#44397;&#51228;&#44060;&#48156;&#50896;&#51312;:&#51228;&#46020;&#48143;&#51221;&#52293;(&#50689;&#44053;)" TargetMode="External"/><Relationship Id="rId14" Type="http://schemas.openxmlformats.org/officeDocument/2006/relationships/hyperlink" Target="http://gsis.korea.ac.kr/study/courses" TargetMode="External"/><Relationship Id="rId22" Type="http://schemas.openxmlformats.org/officeDocument/2006/relationships/hyperlink" Target="http://gsis.korea.ac.kr/study/cours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DF2A-3F9E-42F0-9D10-A88A552A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국제대학원 행정실[ 공용 / 국제대학원행정실 ]</cp:lastModifiedBy>
  <cp:revision>6</cp:revision>
  <cp:lastPrinted>2021-01-06T06:25:00Z</cp:lastPrinted>
  <dcterms:created xsi:type="dcterms:W3CDTF">2023-07-18T01:28:00Z</dcterms:created>
  <dcterms:modified xsi:type="dcterms:W3CDTF">2023-08-22T04:42:00Z</dcterms:modified>
</cp:coreProperties>
</file>