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F350" w14:textId="06C40010" w:rsidR="00E872B3" w:rsidRPr="00A72A53" w:rsidRDefault="00E872B3" w:rsidP="00F120B3">
      <w:pPr>
        <w:pStyle w:val="a7"/>
        <w:rPr>
          <w:rFonts w:ascii="Calibri" w:eastAsiaTheme="minorHAnsi" w:hAnsi="Calibri" w:cs="Calibri"/>
          <w:b/>
          <w:sz w:val="28"/>
          <w:szCs w:val="24"/>
        </w:rPr>
      </w:pPr>
      <w:r w:rsidRPr="00A72A53">
        <w:rPr>
          <w:rFonts w:ascii="Calibri" w:hAnsi="Calibri" w:cs="Calibri"/>
          <w:b/>
          <w:sz w:val="28"/>
          <w:szCs w:val="24"/>
        </w:rPr>
        <w:t>[</w:t>
      </w:r>
      <w:r w:rsidRPr="00A72A53">
        <w:rPr>
          <w:rFonts w:ascii="Calibri" w:eastAsiaTheme="minorHAnsi" w:hAnsi="Calibri" w:cs="Calibri"/>
          <w:b/>
          <w:sz w:val="28"/>
          <w:szCs w:val="24"/>
        </w:rPr>
        <w:t xml:space="preserve">Job Posting] </w:t>
      </w:r>
      <w:proofErr w:type="gramStart"/>
      <w:r w:rsidR="00F2725C">
        <w:rPr>
          <w:rFonts w:ascii="Calibri" w:eastAsiaTheme="minorHAnsi" w:hAnsi="Calibri" w:cs="Calibri"/>
          <w:b/>
          <w:sz w:val="28"/>
          <w:szCs w:val="24"/>
        </w:rPr>
        <w:t>Officer</w:t>
      </w:r>
      <w:proofErr w:type="gramEnd"/>
    </w:p>
    <w:p w14:paraId="73A734AD" w14:textId="77777777" w:rsidR="002306EA" w:rsidRPr="006E0124" w:rsidRDefault="002306EA" w:rsidP="00F120B3">
      <w:pPr>
        <w:pStyle w:val="a7"/>
        <w:rPr>
          <w:rFonts w:ascii="Calibri" w:eastAsiaTheme="minorHAnsi" w:hAnsi="Calibri" w:cs="Calibri"/>
          <w:sz w:val="24"/>
          <w:szCs w:val="24"/>
        </w:rPr>
      </w:pPr>
    </w:p>
    <w:p w14:paraId="709CD159" w14:textId="11C5674E" w:rsidR="00655217" w:rsidRPr="00ED404B" w:rsidRDefault="00655217" w:rsidP="00F120B3">
      <w:pPr>
        <w:pStyle w:val="a7"/>
        <w:rPr>
          <w:rFonts w:ascii="Calibri" w:eastAsiaTheme="minorHAnsi" w:hAnsi="Calibri" w:cs="Calibri"/>
          <w:sz w:val="24"/>
          <w:szCs w:val="24"/>
        </w:rPr>
      </w:pPr>
      <w:r w:rsidRPr="006E0124">
        <w:rPr>
          <w:rFonts w:ascii="Calibri" w:eastAsiaTheme="minorHAnsi" w:hAnsi="Calibri" w:cs="Calibri"/>
          <w:sz w:val="24"/>
          <w:szCs w:val="24"/>
        </w:rPr>
        <w:t xml:space="preserve">The ASEAN-Korea Centre is currently </w:t>
      </w:r>
      <w:r w:rsidRPr="00ED404B">
        <w:rPr>
          <w:rFonts w:ascii="Calibri" w:eastAsiaTheme="minorHAnsi" w:hAnsi="Calibri" w:cs="Calibri"/>
          <w:sz w:val="24"/>
          <w:szCs w:val="24"/>
        </w:rPr>
        <w:t>seeking for</w:t>
      </w:r>
      <w:r w:rsidR="00F2725C" w:rsidRPr="00F2725C">
        <w:rPr>
          <w:rFonts w:ascii="Calibri" w:eastAsiaTheme="minorHAnsi" w:hAnsi="Calibri" w:cs="Calibri"/>
          <w:b/>
          <w:sz w:val="24"/>
          <w:szCs w:val="24"/>
        </w:rPr>
        <w:t xml:space="preserve"> Officer</w:t>
      </w:r>
      <w:r w:rsidR="00925605" w:rsidRPr="00ED404B">
        <w:rPr>
          <w:rFonts w:ascii="Calibri" w:eastAsiaTheme="minorHAnsi" w:hAnsi="Calibri" w:cs="Calibri"/>
          <w:sz w:val="24"/>
          <w:szCs w:val="24"/>
        </w:rPr>
        <w:t xml:space="preserve"> </w:t>
      </w:r>
      <w:r w:rsidRPr="00ED404B">
        <w:rPr>
          <w:rFonts w:ascii="Calibri" w:eastAsiaTheme="minorHAnsi" w:hAnsi="Calibri" w:cs="Calibri"/>
          <w:sz w:val="24"/>
          <w:szCs w:val="24"/>
        </w:rPr>
        <w:t xml:space="preserve">of ASEAN and Korean nationality </w:t>
      </w:r>
      <w:r w:rsidR="00BA61C8" w:rsidRPr="00ED404B">
        <w:rPr>
          <w:rFonts w:ascii="Calibri" w:eastAsiaTheme="minorHAnsi" w:hAnsi="Calibri" w:cs="Calibri"/>
          <w:sz w:val="24"/>
          <w:szCs w:val="24"/>
        </w:rPr>
        <w:t xml:space="preserve">to </w:t>
      </w:r>
      <w:r w:rsidR="00A21B44">
        <w:rPr>
          <w:rFonts w:ascii="Calibri" w:eastAsiaTheme="minorHAnsi" w:hAnsi="Calibri" w:cs="Calibri" w:hint="eastAsia"/>
          <w:sz w:val="24"/>
          <w:szCs w:val="24"/>
        </w:rPr>
        <w:t>l</w:t>
      </w:r>
      <w:r w:rsidR="00A21B44">
        <w:rPr>
          <w:rFonts w:ascii="Calibri" w:eastAsiaTheme="minorHAnsi" w:hAnsi="Calibri" w:cs="Calibri"/>
          <w:sz w:val="24"/>
          <w:szCs w:val="24"/>
        </w:rPr>
        <w:t xml:space="preserve">ead the </w:t>
      </w:r>
      <w:r w:rsidR="004F021F" w:rsidRPr="00ED404B">
        <w:rPr>
          <w:rFonts w:ascii="Calibri" w:eastAsiaTheme="minorHAnsi" w:hAnsi="Calibri" w:cs="Calibri"/>
          <w:sz w:val="24"/>
          <w:szCs w:val="24"/>
        </w:rPr>
        <w:t>programs of the ASEAN-Korea Centre (AKC).</w:t>
      </w:r>
    </w:p>
    <w:p w14:paraId="4B1830F4" w14:textId="77777777" w:rsidR="00655217" w:rsidRPr="00ED404B" w:rsidRDefault="00655217" w:rsidP="00F120B3">
      <w:pPr>
        <w:pStyle w:val="a7"/>
        <w:rPr>
          <w:rFonts w:ascii="Calibri" w:eastAsiaTheme="minorHAnsi" w:hAnsi="Calibri" w:cs="Calibri"/>
          <w:sz w:val="24"/>
          <w:szCs w:val="24"/>
        </w:rPr>
      </w:pPr>
    </w:p>
    <w:p w14:paraId="7A1AD096" w14:textId="77777777" w:rsidR="00655217" w:rsidRPr="00ED404B" w:rsidRDefault="00655217" w:rsidP="00F120B3">
      <w:pPr>
        <w:pStyle w:val="a7"/>
        <w:rPr>
          <w:rFonts w:ascii="Calibri" w:eastAsiaTheme="minorHAnsi" w:hAnsi="Calibri" w:cs="Calibri"/>
          <w:b/>
          <w:sz w:val="24"/>
          <w:szCs w:val="24"/>
          <w:u w:val="single"/>
        </w:rPr>
      </w:pPr>
      <w:r w:rsidRPr="00ED404B">
        <w:rPr>
          <w:rFonts w:ascii="Calibri" w:eastAsiaTheme="minorHAnsi" w:hAnsi="Calibri" w:cs="Calibri"/>
          <w:b/>
          <w:sz w:val="24"/>
          <w:szCs w:val="24"/>
          <w:u w:val="single"/>
        </w:rPr>
        <w:t>ASEAN-Korea Centre</w:t>
      </w:r>
    </w:p>
    <w:p w14:paraId="71C1036C" w14:textId="77777777" w:rsidR="0047610A" w:rsidRPr="00A67747" w:rsidRDefault="00655217" w:rsidP="0047610A">
      <w:pPr>
        <w:pStyle w:val="a7"/>
        <w:rPr>
          <w:rFonts w:ascii="Calibri" w:eastAsiaTheme="minorHAnsi" w:hAnsi="Calibri" w:cs="Calibri"/>
          <w:sz w:val="24"/>
          <w:szCs w:val="24"/>
        </w:rPr>
      </w:pPr>
      <w:r w:rsidRPr="00ED404B">
        <w:rPr>
          <w:rFonts w:ascii="Calibri" w:eastAsiaTheme="minorHAnsi" w:hAnsi="Calibri" w:cs="Calibri"/>
          <w:sz w:val="24"/>
          <w:szCs w:val="24"/>
        </w:rPr>
        <w:t xml:space="preserve">The ASEAN Korea Centre is an intergovernmental organization established with the aim to promote economic and socio-cultural exchanges among Korea and the ten ASEAN member states. AKC implements various projects to promote mutual understanding and cooperation </w:t>
      </w:r>
      <w:r w:rsidRPr="00A67747">
        <w:rPr>
          <w:rFonts w:ascii="Calibri" w:eastAsiaTheme="minorHAnsi" w:hAnsi="Calibri" w:cs="Calibri"/>
          <w:spacing w:val="-2"/>
          <w:sz w:val="24"/>
          <w:szCs w:val="24"/>
        </w:rPr>
        <w:t>between the two regions through increasing trade volume, investment promotion, invigorating tourism and cultural exchange.</w:t>
      </w:r>
      <w:r w:rsidR="0047610A" w:rsidRPr="00A67747">
        <w:rPr>
          <w:rFonts w:ascii="Calibri" w:eastAsiaTheme="minorHAnsi" w:hAnsi="Calibri" w:cs="Calibri"/>
          <w:spacing w:val="-2"/>
          <w:sz w:val="24"/>
          <w:szCs w:val="24"/>
        </w:rPr>
        <w:t xml:space="preserve"> Please visit our website (https://www.aseankorea.org) for more information on our Centre’s projects and detailed explanation about the Units.</w:t>
      </w:r>
    </w:p>
    <w:p w14:paraId="14AD4D09" w14:textId="77777777" w:rsidR="0060396A" w:rsidRPr="00A67747" w:rsidRDefault="0060396A" w:rsidP="00F120B3">
      <w:pPr>
        <w:pStyle w:val="a7"/>
        <w:rPr>
          <w:rFonts w:ascii="Calibri" w:eastAsiaTheme="minorHAnsi" w:hAnsi="Calibri" w:cs="Calibri"/>
          <w:sz w:val="24"/>
          <w:szCs w:val="24"/>
        </w:rPr>
      </w:pPr>
    </w:p>
    <w:p w14:paraId="5770FD0D" w14:textId="77777777" w:rsidR="00655217" w:rsidRPr="00A67747" w:rsidRDefault="00655217" w:rsidP="00F120B3">
      <w:pPr>
        <w:pStyle w:val="a7"/>
        <w:rPr>
          <w:rFonts w:ascii="Calibri" w:eastAsiaTheme="minorHAnsi" w:hAnsi="Calibri" w:cs="Calibri"/>
          <w:b/>
          <w:sz w:val="24"/>
          <w:szCs w:val="24"/>
          <w:u w:val="single"/>
        </w:rPr>
      </w:pPr>
      <w:r w:rsidRPr="00A67747">
        <w:rPr>
          <w:rFonts w:ascii="Calibri" w:eastAsiaTheme="minorHAnsi" w:hAnsi="Calibri" w:cs="Calibri"/>
          <w:b/>
          <w:sz w:val="24"/>
          <w:szCs w:val="24"/>
          <w:u w:val="single"/>
        </w:rPr>
        <w:t>Job Position</w:t>
      </w:r>
    </w:p>
    <w:p w14:paraId="24A8D110" w14:textId="4A8E9CEB" w:rsidR="00896F35" w:rsidRPr="00A67747" w:rsidRDefault="00F2725C" w:rsidP="00F120B3">
      <w:pPr>
        <w:pStyle w:val="a7"/>
        <w:numPr>
          <w:ilvl w:val="0"/>
          <w:numId w:val="11"/>
        </w:numPr>
        <w:rPr>
          <w:rFonts w:ascii="Calibri" w:eastAsiaTheme="minorHAnsi" w:hAnsi="Calibri" w:cs="Calibri"/>
          <w:sz w:val="24"/>
          <w:szCs w:val="24"/>
        </w:rPr>
      </w:pPr>
      <w:r w:rsidRPr="00A67747">
        <w:rPr>
          <w:rFonts w:ascii="Calibri" w:eastAsiaTheme="minorHAnsi" w:hAnsi="Calibri" w:cs="Calibri"/>
          <w:sz w:val="24"/>
          <w:szCs w:val="24"/>
        </w:rPr>
        <w:t>Officer</w:t>
      </w:r>
      <w:r w:rsidR="00361F5C">
        <w:rPr>
          <w:rFonts w:ascii="Calibri" w:eastAsiaTheme="minorHAnsi" w:hAnsi="Calibri" w:cs="Calibri"/>
          <w:sz w:val="24"/>
          <w:szCs w:val="24"/>
        </w:rPr>
        <w:t xml:space="preserve"> </w:t>
      </w:r>
      <w:r w:rsidR="009435FB">
        <w:rPr>
          <w:rFonts w:ascii="Calibri" w:eastAsiaTheme="minorHAnsi" w:hAnsi="Calibri" w:cs="Calibri"/>
          <w:sz w:val="24"/>
          <w:szCs w:val="24"/>
        </w:rPr>
        <w:t>(</w:t>
      </w:r>
      <w:r w:rsidR="00361F5C">
        <w:rPr>
          <w:rFonts w:ascii="Calibri" w:eastAsiaTheme="minorHAnsi" w:hAnsi="Calibri" w:cs="Calibri"/>
          <w:sz w:val="24"/>
          <w:szCs w:val="24"/>
        </w:rPr>
        <w:t>Vacancy: 2 persons</w:t>
      </w:r>
      <w:r w:rsidR="009435FB">
        <w:rPr>
          <w:rFonts w:ascii="Calibri" w:eastAsiaTheme="minorHAnsi" w:hAnsi="Calibri" w:cs="Calibri"/>
          <w:sz w:val="24"/>
          <w:szCs w:val="24"/>
        </w:rPr>
        <w:t>)</w:t>
      </w:r>
    </w:p>
    <w:p w14:paraId="7B691785" w14:textId="77777777" w:rsidR="00F120B3" w:rsidRPr="00A67747" w:rsidRDefault="00F120B3" w:rsidP="00F120B3">
      <w:pPr>
        <w:pStyle w:val="a7"/>
        <w:rPr>
          <w:rFonts w:ascii="Calibri" w:eastAsiaTheme="minorHAnsi" w:hAnsi="Calibri" w:cs="Calibri"/>
          <w:b/>
          <w:sz w:val="24"/>
          <w:szCs w:val="24"/>
          <w:u w:val="single"/>
        </w:rPr>
      </w:pPr>
    </w:p>
    <w:p w14:paraId="09B838D0" w14:textId="77777777" w:rsidR="00655217" w:rsidRPr="00A67747" w:rsidRDefault="00655217" w:rsidP="00F120B3">
      <w:pPr>
        <w:pStyle w:val="a7"/>
        <w:rPr>
          <w:rFonts w:ascii="Calibri" w:eastAsiaTheme="minorHAnsi" w:hAnsi="Calibri" w:cs="Calibri"/>
          <w:b/>
          <w:sz w:val="24"/>
          <w:szCs w:val="24"/>
          <w:u w:val="single"/>
        </w:rPr>
      </w:pPr>
      <w:r w:rsidRPr="00A67747">
        <w:rPr>
          <w:rFonts w:ascii="Calibri" w:eastAsiaTheme="minorHAnsi" w:hAnsi="Calibri" w:cs="Calibri"/>
          <w:b/>
          <w:sz w:val="24"/>
          <w:szCs w:val="24"/>
          <w:u w:val="single"/>
        </w:rPr>
        <w:t>Job Description</w:t>
      </w:r>
      <w:r w:rsidR="001A2621" w:rsidRPr="00A67747">
        <w:rPr>
          <w:rFonts w:ascii="Calibri" w:eastAsiaTheme="minorHAnsi" w:hAnsi="Calibri" w:cs="Calibri"/>
          <w:b/>
          <w:sz w:val="24"/>
          <w:szCs w:val="24"/>
          <w:u w:val="single"/>
        </w:rPr>
        <w:t xml:space="preserve"> and Qualifications</w:t>
      </w:r>
    </w:p>
    <w:p w14:paraId="7C60D082" w14:textId="4C777531" w:rsidR="00361F5C" w:rsidRDefault="001A2621" w:rsidP="0043140D">
      <w:pPr>
        <w:pStyle w:val="a7"/>
        <w:rPr>
          <w:rFonts w:ascii="Calibri" w:eastAsiaTheme="minorHAnsi" w:hAnsi="Calibri" w:cs="Calibri" w:hint="eastAsia"/>
          <w:sz w:val="24"/>
          <w:szCs w:val="24"/>
        </w:rPr>
      </w:pPr>
      <w:r w:rsidRPr="00A67747">
        <w:rPr>
          <w:rFonts w:ascii="Calibri" w:eastAsiaTheme="minorHAnsi" w:hAnsi="Calibri" w:cs="Calibri"/>
          <w:sz w:val="24"/>
          <w:szCs w:val="24"/>
        </w:rPr>
        <w:t>(1) Job Description</w:t>
      </w:r>
    </w:p>
    <w:p w14:paraId="6C7D3D18" w14:textId="2F94D94B" w:rsidR="003B2C0B" w:rsidRDefault="003B2C0B" w:rsidP="004A4CD9">
      <w:pPr>
        <w:pStyle w:val="a7"/>
        <w:numPr>
          <w:ilvl w:val="0"/>
          <w:numId w:val="27"/>
        </w:numPr>
        <w:rPr>
          <w:rFonts w:ascii="Calibri" w:eastAsiaTheme="minorHAnsi" w:hAnsi="Calibri" w:cs="Calibri"/>
          <w:sz w:val="24"/>
          <w:szCs w:val="24"/>
        </w:rPr>
      </w:pPr>
      <w:r>
        <w:rPr>
          <w:rFonts w:ascii="Calibri" w:eastAsiaTheme="minorHAnsi" w:hAnsi="Calibri" w:cs="Calibri" w:hint="eastAsia"/>
          <w:sz w:val="24"/>
          <w:szCs w:val="24"/>
        </w:rPr>
        <w:t>D</w:t>
      </w:r>
      <w:r>
        <w:rPr>
          <w:rFonts w:ascii="Calibri" w:eastAsiaTheme="minorHAnsi" w:hAnsi="Calibri" w:cs="Calibri"/>
          <w:sz w:val="24"/>
          <w:szCs w:val="24"/>
        </w:rPr>
        <w:t>evise and support various programs to e</w:t>
      </w:r>
      <w:r w:rsidRPr="003B2C0B">
        <w:rPr>
          <w:rFonts w:ascii="Calibri" w:eastAsiaTheme="minorHAnsi" w:hAnsi="Calibri" w:cs="Calibri"/>
          <w:sz w:val="24"/>
          <w:szCs w:val="24"/>
        </w:rPr>
        <w:t xml:space="preserve">stablish and maintain positive relations between </w:t>
      </w:r>
      <w:r w:rsidR="00361F5C">
        <w:rPr>
          <w:rFonts w:ascii="Calibri" w:eastAsiaTheme="minorHAnsi" w:hAnsi="Calibri" w:cs="Calibri"/>
          <w:sz w:val="24"/>
          <w:szCs w:val="24"/>
        </w:rPr>
        <w:t>Korea and ten ASEAN member States.</w:t>
      </w:r>
    </w:p>
    <w:p w14:paraId="76DDE556" w14:textId="78FAA32F" w:rsidR="004A4CD9" w:rsidRDefault="004A4CD9" w:rsidP="004A4CD9">
      <w:pPr>
        <w:pStyle w:val="a7"/>
        <w:numPr>
          <w:ilvl w:val="0"/>
          <w:numId w:val="27"/>
        </w:numPr>
        <w:rPr>
          <w:rFonts w:ascii="Calibri" w:eastAsiaTheme="minorHAnsi" w:hAnsi="Calibri" w:cs="Calibri"/>
          <w:sz w:val="24"/>
          <w:szCs w:val="24"/>
        </w:rPr>
      </w:pPr>
      <w:r w:rsidRPr="00A67747">
        <w:rPr>
          <w:rFonts w:ascii="Calibri" w:eastAsiaTheme="minorHAnsi" w:hAnsi="Calibri" w:cs="Calibri"/>
          <w:sz w:val="24"/>
          <w:szCs w:val="24"/>
        </w:rPr>
        <w:t xml:space="preserve">Develop and implement </w:t>
      </w:r>
      <w:r w:rsidR="003B2C0B">
        <w:rPr>
          <w:rFonts w:ascii="Calibri" w:eastAsiaTheme="minorHAnsi" w:hAnsi="Calibri" w:cs="Calibri"/>
          <w:sz w:val="24"/>
          <w:szCs w:val="24"/>
        </w:rPr>
        <w:t>ASEAN</w:t>
      </w:r>
      <w:r w:rsidRPr="00A67747">
        <w:rPr>
          <w:rFonts w:ascii="Calibri" w:eastAsiaTheme="minorHAnsi" w:hAnsi="Calibri" w:cs="Calibri"/>
          <w:sz w:val="24"/>
          <w:szCs w:val="24"/>
        </w:rPr>
        <w:t xml:space="preserve"> related programs and activities</w:t>
      </w:r>
      <w:r w:rsidR="003B2C0B">
        <w:rPr>
          <w:rFonts w:ascii="Calibri" w:eastAsiaTheme="minorHAnsi" w:hAnsi="Calibri" w:cs="Calibri"/>
          <w:sz w:val="24"/>
          <w:szCs w:val="24"/>
        </w:rPr>
        <w:t>.</w:t>
      </w:r>
    </w:p>
    <w:p w14:paraId="4253350D" w14:textId="2BF34B67" w:rsidR="00361F5C" w:rsidRPr="00A67747" w:rsidRDefault="00361F5C" w:rsidP="00361F5C">
      <w:pPr>
        <w:pStyle w:val="a7"/>
        <w:ind w:left="400"/>
        <w:rPr>
          <w:rFonts w:ascii="Calibri" w:eastAsiaTheme="minorHAnsi" w:hAnsi="Calibri" w:cs="Calibri"/>
          <w:sz w:val="24"/>
          <w:szCs w:val="24"/>
        </w:rPr>
      </w:pPr>
      <w:r>
        <w:rPr>
          <w:rFonts w:ascii="Calibri" w:eastAsiaTheme="minorHAnsi" w:hAnsi="Calibri" w:cs="Calibri" w:hint="eastAsia"/>
          <w:sz w:val="24"/>
          <w:szCs w:val="24"/>
        </w:rPr>
        <w:t>(</w:t>
      </w:r>
      <w:r>
        <w:rPr>
          <w:rFonts w:ascii="Calibri" w:eastAsiaTheme="minorHAnsi" w:hAnsi="Calibri" w:cs="Calibri"/>
          <w:sz w:val="24"/>
          <w:szCs w:val="24"/>
        </w:rPr>
        <w:t xml:space="preserve">Area: Culture &amp; Tourism, Trade &amp; Investment, External relations etc.) </w:t>
      </w:r>
    </w:p>
    <w:p w14:paraId="298132A7" w14:textId="249CBE99" w:rsidR="004A4CD9" w:rsidRDefault="004A4CD9" w:rsidP="004A4CD9">
      <w:pPr>
        <w:pStyle w:val="a7"/>
        <w:numPr>
          <w:ilvl w:val="0"/>
          <w:numId w:val="27"/>
        </w:numPr>
        <w:rPr>
          <w:rFonts w:ascii="Calibri" w:eastAsiaTheme="minorHAnsi" w:hAnsi="Calibri" w:cs="Calibri"/>
          <w:sz w:val="24"/>
          <w:szCs w:val="24"/>
        </w:rPr>
      </w:pPr>
      <w:r w:rsidRPr="00A67747">
        <w:rPr>
          <w:rFonts w:ascii="Calibri" w:eastAsiaTheme="minorHAnsi" w:hAnsi="Calibri" w:cs="Calibri"/>
          <w:sz w:val="24"/>
          <w:szCs w:val="24"/>
        </w:rPr>
        <w:t>Do research and information gathering on ASEAN</w:t>
      </w:r>
      <w:r w:rsidR="003B2C0B">
        <w:rPr>
          <w:rFonts w:ascii="Calibri" w:eastAsiaTheme="minorHAnsi" w:hAnsi="Calibri" w:cs="Calibri"/>
          <w:sz w:val="24"/>
          <w:szCs w:val="24"/>
        </w:rPr>
        <w:t xml:space="preserve"> related </w:t>
      </w:r>
      <w:r w:rsidRPr="00A67747">
        <w:rPr>
          <w:rFonts w:ascii="Calibri" w:eastAsiaTheme="minorHAnsi" w:hAnsi="Calibri" w:cs="Calibri"/>
          <w:sz w:val="24"/>
          <w:szCs w:val="24"/>
        </w:rPr>
        <w:t>issues</w:t>
      </w:r>
      <w:r w:rsidR="003B2C0B">
        <w:rPr>
          <w:rFonts w:ascii="Calibri" w:eastAsiaTheme="minorHAnsi" w:hAnsi="Calibri" w:cs="Calibri"/>
          <w:sz w:val="24"/>
          <w:szCs w:val="24"/>
        </w:rPr>
        <w:t>.</w:t>
      </w:r>
    </w:p>
    <w:p w14:paraId="7809EB4D" w14:textId="7A027CAD" w:rsidR="00361F5C" w:rsidRPr="00731BCC" w:rsidRDefault="003B2C0B" w:rsidP="00361F5C">
      <w:pPr>
        <w:pStyle w:val="a7"/>
        <w:numPr>
          <w:ilvl w:val="0"/>
          <w:numId w:val="27"/>
        </w:numPr>
        <w:rPr>
          <w:rFonts w:ascii="Calibri" w:eastAsiaTheme="minorHAnsi" w:hAnsi="Calibri" w:cs="Calibri"/>
          <w:sz w:val="24"/>
          <w:szCs w:val="24"/>
        </w:rPr>
      </w:pPr>
      <w:r>
        <w:rPr>
          <w:rFonts w:ascii="Calibri" w:eastAsiaTheme="minorHAnsi" w:hAnsi="Calibri" w:cs="Calibri"/>
          <w:sz w:val="24"/>
          <w:szCs w:val="24"/>
        </w:rPr>
        <w:t>Support overall</w:t>
      </w:r>
      <w:r w:rsidR="004A4CD9" w:rsidRPr="00A67747">
        <w:rPr>
          <w:rFonts w:ascii="Calibri" w:eastAsiaTheme="minorHAnsi" w:hAnsi="Calibri" w:cs="Calibri"/>
          <w:sz w:val="24"/>
          <w:szCs w:val="24"/>
        </w:rPr>
        <w:t xml:space="preserve"> administrative tasks for the programs</w:t>
      </w:r>
      <w:r>
        <w:rPr>
          <w:rFonts w:ascii="Calibri" w:eastAsiaTheme="minorHAnsi" w:hAnsi="Calibri" w:cs="Calibri"/>
          <w:sz w:val="24"/>
          <w:szCs w:val="24"/>
        </w:rPr>
        <w:t>.</w:t>
      </w:r>
    </w:p>
    <w:p w14:paraId="2C2B90ED" w14:textId="77777777" w:rsidR="0043140D" w:rsidRDefault="00361F5C" w:rsidP="00361F5C">
      <w:pPr>
        <w:pStyle w:val="a7"/>
        <w:ind w:firstLine="400"/>
        <w:rPr>
          <w:rFonts w:ascii="Calibri" w:eastAsiaTheme="minorHAnsi" w:hAnsi="Calibri" w:cs="Calibri"/>
          <w:sz w:val="22"/>
        </w:rPr>
      </w:pPr>
      <w:r w:rsidRPr="00361F5C">
        <w:rPr>
          <w:rFonts w:ascii="Calibri" w:eastAsiaTheme="minorHAnsi" w:hAnsi="Calibri" w:cs="Calibri"/>
          <w:sz w:val="22"/>
        </w:rPr>
        <w:t xml:space="preserve">* Please note that the two selected candidates will be designated to one of the four Units of </w:t>
      </w:r>
    </w:p>
    <w:p w14:paraId="38878C77" w14:textId="59BFBFBD" w:rsidR="00361F5C" w:rsidRPr="00361F5C" w:rsidRDefault="00361F5C" w:rsidP="00361F5C">
      <w:pPr>
        <w:pStyle w:val="a7"/>
        <w:ind w:firstLine="400"/>
        <w:rPr>
          <w:rFonts w:ascii="Calibri" w:eastAsiaTheme="minorHAnsi" w:hAnsi="Calibri" w:cs="Calibri"/>
          <w:sz w:val="22"/>
        </w:rPr>
      </w:pPr>
      <w:r w:rsidRPr="00361F5C">
        <w:rPr>
          <w:rFonts w:ascii="Calibri" w:eastAsiaTheme="minorHAnsi" w:hAnsi="Calibri" w:cs="Calibri"/>
          <w:sz w:val="22"/>
        </w:rPr>
        <w:t>the AKC, depending on the qualifications of the candidates and the need of the AKC.</w:t>
      </w:r>
    </w:p>
    <w:p w14:paraId="6E55B8B9" w14:textId="4F7DD2BF" w:rsidR="000110A9" w:rsidRPr="003B2C0B" w:rsidRDefault="000110A9" w:rsidP="00A325CE">
      <w:pPr>
        <w:pStyle w:val="a7"/>
        <w:jc w:val="left"/>
        <w:rPr>
          <w:rFonts w:ascii="Calibri" w:eastAsiaTheme="minorHAnsi" w:hAnsi="Calibri" w:cs="Calibri" w:hint="eastAsia"/>
          <w:sz w:val="24"/>
          <w:szCs w:val="24"/>
        </w:rPr>
      </w:pPr>
    </w:p>
    <w:p w14:paraId="699C9648" w14:textId="77777777" w:rsidR="00655217" w:rsidRPr="00A67747" w:rsidRDefault="001A2621" w:rsidP="00F120B3">
      <w:pPr>
        <w:pStyle w:val="a7"/>
        <w:rPr>
          <w:rFonts w:ascii="Calibri" w:eastAsiaTheme="minorHAnsi" w:hAnsi="Calibri" w:cs="Calibri"/>
          <w:sz w:val="24"/>
          <w:szCs w:val="24"/>
        </w:rPr>
      </w:pPr>
      <w:r w:rsidRPr="00A67747">
        <w:rPr>
          <w:rFonts w:ascii="Calibri" w:eastAsiaTheme="minorHAnsi" w:hAnsi="Calibri" w:cs="Calibri"/>
          <w:sz w:val="24"/>
          <w:szCs w:val="24"/>
        </w:rPr>
        <w:t xml:space="preserve">(2) </w:t>
      </w:r>
      <w:r w:rsidR="000110A9" w:rsidRPr="00A67747">
        <w:rPr>
          <w:rFonts w:ascii="Calibri" w:eastAsiaTheme="minorHAnsi" w:hAnsi="Calibri" w:cs="Calibri"/>
          <w:sz w:val="24"/>
          <w:szCs w:val="24"/>
        </w:rPr>
        <w:t>Qualifications</w:t>
      </w:r>
    </w:p>
    <w:p w14:paraId="373E297D" w14:textId="346FFC0C" w:rsidR="004019C1" w:rsidRPr="00A67747" w:rsidRDefault="004019C1" w:rsidP="004019C1">
      <w:pPr>
        <w:pStyle w:val="a7"/>
        <w:numPr>
          <w:ilvl w:val="0"/>
          <w:numId w:val="14"/>
        </w:numPr>
        <w:rPr>
          <w:rFonts w:ascii="Calibri" w:eastAsiaTheme="minorHAnsi" w:hAnsi="Calibri" w:cs="Calibri"/>
          <w:sz w:val="24"/>
          <w:szCs w:val="24"/>
        </w:rPr>
      </w:pPr>
      <w:r w:rsidRPr="00A67747">
        <w:rPr>
          <w:rFonts w:ascii="Calibri" w:eastAsiaTheme="minorHAnsi" w:hAnsi="Calibri" w:cs="Calibri"/>
          <w:sz w:val="24"/>
          <w:szCs w:val="24"/>
        </w:rPr>
        <w:t xml:space="preserve">Bachelor's degree in International Relations, </w:t>
      </w:r>
      <w:r w:rsidR="00882A60" w:rsidRPr="00A67747">
        <w:rPr>
          <w:rFonts w:ascii="Calibri" w:eastAsiaTheme="minorHAnsi" w:hAnsi="Calibri" w:cs="Calibri"/>
          <w:sz w:val="24"/>
          <w:szCs w:val="24"/>
        </w:rPr>
        <w:t>C</w:t>
      </w:r>
      <w:r w:rsidR="00324233" w:rsidRPr="00A67747">
        <w:rPr>
          <w:rFonts w:ascii="Calibri" w:eastAsiaTheme="minorHAnsi" w:hAnsi="Calibri" w:cs="Calibri"/>
          <w:sz w:val="24"/>
          <w:szCs w:val="24"/>
        </w:rPr>
        <w:t xml:space="preserve">ulture or </w:t>
      </w:r>
      <w:r w:rsidR="00882A60" w:rsidRPr="00A67747">
        <w:rPr>
          <w:rFonts w:ascii="Calibri" w:eastAsiaTheme="minorHAnsi" w:hAnsi="Calibri" w:cs="Calibri"/>
          <w:sz w:val="24"/>
          <w:szCs w:val="24"/>
        </w:rPr>
        <w:t>T</w:t>
      </w:r>
      <w:r w:rsidR="00324233" w:rsidRPr="00A67747">
        <w:rPr>
          <w:rFonts w:ascii="Calibri" w:eastAsiaTheme="minorHAnsi" w:hAnsi="Calibri" w:cs="Calibri"/>
          <w:sz w:val="24"/>
          <w:szCs w:val="24"/>
        </w:rPr>
        <w:t>ourism</w:t>
      </w:r>
      <w:r w:rsidR="003B2C0B">
        <w:rPr>
          <w:rFonts w:ascii="Calibri" w:eastAsiaTheme="minorHAnsi" w:hAnsi="Calibri" w:cs="Calibri"/>
          <w:sz w:val="24"/>
          <w:szCs w:val="24"/>
        </w:rPr>
        <w:t xml:space="preserve">, Political Science, Language, </w:t>
      </w:r>
      <w:proofErr w:type="gramStart"/>
      <w:r w:rsidR="003B2C0B">
        <w:rPr>
          <w:rFonts w:ascii="Calibri" w:eastAsiaTheme="minorHAnsi" w:hAnsi="Calibri" w:cs="Calibri"/>
          <w:sz w:val="24"/>
          <w:szCs w:val="24"/>
        </w:rPr>
        <w:t>Communication</w:t>
      </w:r>
      <w:proofErr w:type="gramEnd"/>
      <w:r w:rsidR="00773DA8" w:rsidRPr="00A67747">
        <w:rPr>
          <w:rFonts w:ascii="Calibri" w:eastAsiaTheme="minorHAnsi" w:hAnsi="Calibri" w:cs="Calibri"/>
          <w:sz w:val="24"/>
          <w:szCs w:val="24"/>
        </w:rPr>
        <w:t xml:space="preserve"> </w:t>
      </w:r>
      <w:r w:rsidRPr="00A67747">
        <w:rPr>
          <w:rFonts w:ascii="Calibri" w:eastAsiaTheme="minorHAnsi" w:hAnsi="Calibri" w:cs="Calibri"/>
          <w:sz w:val="24"/>
          <w:szCs w:val="24"/>
        </w:rPr>
        <w:t>or a related field from an accredited academic institution. Master's degree in a related field is preferred.</w:t>
      </w:r>
    </w:p>
    <w:p w14:paraId="0078DE29" w14:textId="77777777" w:rsidR="00BD0456" w:rsidRPr="00A67747" w:rsidRDefault="00D94689" w:rsidP="004019C1">
      <w:pPr>
        <w:pStyle w:val="a7"/>
        <w:numPr>
          <w:ilvl w:val="0"/>
          <w:numId w:val="14"/>
        </w:numPr>
        <w:rPr>
          <w:rFonts w:ascii="Calibri" w:eastAsiaTheme="minorHAnsi" w:hAnsi="Calibri" w:cs="Calibri"/>
          <w:sz w:val="24"/>
          <w:szCs w:val="24"/>
        </w:rPr>
      </w:pPr>
      <w:r w:rsidRPr="00A67747">
        <w:rPr>
          <w:rFonts w:ascii="Calibri" w:eastAsiaTheme="minorHAnsi" w:hAnsi="Calibri" w:cs="Calibri" w:hint="eastAsia"/>
          <w:sz w:val="24"/>
          <w:szCs w:val="24"/>
        </w:rPr>
        <w:t>F</w:t>
      </w:r>
      <w:r w:rsidR="00BD0456" w:rsidRPr="00A67747">
        <w:rPr>
          <w:rFonts w:ascii="Calibri" w:eastAsiaTheme="minorHAnsi" w:hAnsi="Calibri" w:cs="Calibri"/>
          <w:sz w:val="24"/>
          <w:szCs w:val="24"/>
        </w:rPr>
        <w:t xml:space="preserve">luent </w:t>
      </w:r>
      <w:r w:rsidR="006B37E1" w:rsidRPr="00A67747">
        <w:rPr>
          <w:rFonts w:ascii="Calibri" w:eastAsiaTheme="minorHAnsi" w:hAnsi="Calibri" w:cs="Calibri"/>
          <w:sz w:val="24"/>
          <w:szCs w:val="24"/>
        </w:rPr>
        <w:t xml:space="preserve">communication skills in both </w:t>
      </w:r>
      <w:r w:rsidR="00BD0456" w:rsidRPr="00A67747">
        <w:rPr>
          <w:rFonts w:ascii="Calibri" w:eastAsiaTheme="minorHAnsi" w:hAnsi="Calibri" w:cs="Calibri"/>
          <w:sz w:val="24"/>
          <w:szCs w:val="24"/>
        </w:rPr>
        <w:t>English and Korean</w:t>
      </w:r>
      <w:r w:rsidR="008C72A0" w:rsidRPr="00A67747">
        <w:rPr>
          <w:rFonts w:ascii="Calibri" w:eastAsiaTheme="minorHAnsi" w:hAnsi="Calibri" w:cs="Calibri"/>
          <w:sz w:val="24"/>
          <w:szCs w:val="24"/>
        </w:rPr>
        <w:t>; knowledge of another A</w:t>
      </w:r>
      <w:r w:rsidR="007F5710" w:rsidRPr="00A67747">
        <w:rPr>
          <w:rFonts w:ascii="Calibri" w:eastAsiaTheme="minorHAnsi" w:hAnsi="Calibri" w:cs="Calibri"/>
          <w:sz w:val="24"/>
          <w:szCs w:val="24"/>
        </w:rPr>
        <w:t>SEAN languages is an advantage</w:t>
      </w:r>
      <w:r w:rsidR="00A21B44" w:rsidRPr="00A67747">
        <w:rPr>
          <w:rFonts w:ascii="Calibri" w:eastAsiaTheme="minorHAnsi" w:hAnsi="Calibri" w:cs="Calibri"/>
          <w:sz w:val="24"/>
          <w:szCs w:val="24"/>
        </w:rPr>
        <w:t>.</w:t>
      </w:r>
    </w:p>
    <w:p w14:paraId="68FA41EC" w14:textId="62E85CE4" w:rsidR="004A4CD9" w:rsidRPr="00A67747" w:rsidRDefault="000110A9" w:rsidP="004A4CD9">
      <w:pPr>
        <w:pStyle w:val="a7"/>
        <w:numPr>
          <w:ilvl w:val="0"/>
          <w:numId w:val="14"/>
        </w:numPr>
        <w:rPr>
          <w:rFonts w:ascii="Calibri" w:eastAsiaTheme="minorHAnsi" w:hAnsi="Calibri" w:cs="Calibri"/>
          <w:sz w:val="24"/>
          <w:szCs w:val="24"/>
        </w:rPr>
      </w:pPr>
      <w:r w:rsidRPr="00A67747">
        <w:rPr>
          <w:rFonts w:ascii="Calibri" w:eastAsiaTheme="minorHAnsi" w:hAnsi="Calibri" w:cs="Calibri"/>
          <w:sz w:val="24"/>
          <w:szCs w:val="24"/>
        </w:rPr>
        <w:t>Should follow under Article 33 of the Public Officials Act and not be disqualified from overseas travel</w:t>
      </w:r>
      <w:r w:rsidR="00D97EE9" w:rsidRPr="00A67747">
        <w:rPr>
          <w:rFonts w:ascii="Calibri" w:eastAsiaTheme="minorHAnsi" w:hAnsi="Calibri" w:cs="Calibri"/>
          <w:sz w:val="24"/>
          <w:szCs w:val="24"/>
        </w:rPr>
        <w:t>.</w:t>
      </w:r>
    </w:p>
    <w:p w14:paraId="77EFC9C7" w14:textId="77777777" w:rsidR="00C86B04" w:rsidRPr="00A67747" w:rsidRDefault="00C86B04" w:rsidP="00F120B3">
      <w:pPr>
        <w:pStyle w:val="a7"/>
        <w:rPr>
          <w:rFonts w:ascii="Calibri" w:eastAsiaTheme="minorHAnsi" w:hAnsi="Calibri" w:cs="Calibri"/>
          <w:sz w:val="32"/>
          <w:szCs w:val="24"/>
        </w:rPr>
      </w:pPr>
    </w:p>
    <w:p w14:paraId="375B6775" w14:textId="4A1B7FB1" w:rsidR="001A2DCB" w:rsidRPr="001A2DCB" w:rsidRDefault="008A42AB" w:rsidP="001A2DCB">
      <w:pPr>
        <w:pStyle w:val="a7"/>
        <w:rPr>
          <w:rFonts w:ascii="Calibri" w:eastAsiaTheme="minorHAnsi" w:hAnsi="Calibri" w:cs="Calibri"/>
          <w:b/>
          <w:sz w:val="24"/>
          <w:szCs w:val="24"/>
          <w:u w:val="single"/>
        </w:rPr>
      </w:pPr>
      <w:r w:rsidRPr="00A67747">
        <w:rPr>
          <w:rFonts w:ascii="Calibri" w:eastAsiaTheme="minorHAnsi" w:hAnsi="Calibri" w:cs="Calibri"/>
          <w:b/>
          <w:sz w:val="24"/>
          <w:szCs w:val="24"/>
          <w:u w:val="single"/>
        </w:rPr>
        <w:t>Employment Conditions</w:t>
      </w:r>
    </w:p>
    <w:p w14:paraId="5A6DDBFD" w14:textId="77777777" w:rsidR="001A2DCB" w:rsidRDefault="001A2DCB" w:rsidP="000B494E">
      <w:pPr>
        <w:pStyle w:val="a7"/>
        <w:numPr>
          <w:ilvl w:val="0"/>
          <w:numId w:val="13"/>
        </w:numPr>
        <w:rPr>
          <w:rFonts w:ascii="Calibri" w:eastAsiaTheme="minorHAnsi" w:hAnsi="Calibri" w:cs="Calibri"/>
          <w:sz w:val="24"/>
          <w:szCs w:val="24"/>
        </w:rPr>
      </w:pPr>
      <w:r>
        <w:rPr>
          <w:rFonts w:ascii="Calibri" w:eastAsiaTheme="minorHAnsi" w:hAnsi="Calibri" w:cs="Calibri"/>
          <w:sz w:val="24"/>
          <w:szCs w:val="24"/>
        </w:rPr>
        <w:t xml:space="preserve">Fixed-term contract of 1 </w:t>
      </w:r>
      <w:proofErr w:type="gramStart"/>
      <w:r>
        <w:rPr>
          <w:rFonts w:ascii="Calibri" w:eastAsiaTheme="minorHAnsi" w:hAnsi="Calibri" w:cs="Calibri"/>
          <w:sz w:val="24"/>
          <w:szCs w:val="24"/>
        </w:rPr>
        <w:t>year</w:t>
      </w:r>
      <w:proofErr w:type="gramEnd"/>
    </w:p>
    <w:p w14:paraId="7FD165E1" w14:textId="5F3A6C76" w:rsidR="008A42AB" w:rsidRPr="00A67747" w:rsidRDefault="001A2DCB" w:rsidP="001A2DCB">
      <w:pPr>
        <w:pStyle w:val="a7"/>
        <w:ind w:left="400"/>
        <w:rPr>
          <w:rFonts w:ascii="Calibri" w:eastAsiaTheme="minorHAnsi" w:hAnsi="Calibri" w:cs="Calibri"/>
          <w:sz w:val="24"/>
          <w:szCs w:val="24"/>
        </w:rPr>
      </w:pPr>
      <w:r>
        <w:rPr>
          <w:rFonts w:ascii="Calibri" w:eastAsiaTheme="minorHAnsi" w:hAnsi="Calibri" w:cs="Calibri"/>
          <w:sz w:val="24"/>
          <w:szCs w:val="24"/>
        </w:rPr>
        <w:t>* Contract may be extended after one year following review of work performance.</w:t>
      </w:r>
    </w:p>
    <w:p w14:paraId="36A06AA5" w14:textId="0E7B4337" w:rsidR="008A42AB" w:rsidRPr="00A67747" w:rsidRDefault="005E7CDC" w:rsidP="000B494E">
      <w:pPr>
        <w:pStyle w:val="a7"/>
        <w:numPr>
          <w:ilvl w:val="0"/>
          <w:numId w:val="13"/>
        </w:numPr>
        <w:rPr>
          <w:rFonts w:ascii="Calibri" w:eastAsiaTheme="minorHAnsi" w:hAnsi="Calibri" w:cs="Calibri"/>
          <w:sz w:val="24"/>
          <w:szCs w:val="24"/>
        </w:rPr>
      </w:pPr>
      <w:r w:rsidRPr="00A67747">
        <w:rPr>
          <w:rFonts w:ascii="Calibri" w:eastAsiaTheme="minorHAnsi" w:hAnsi="Calibri" w:cs="Calibri"/>
          <w:sz w:val="24"/>
          <w:szCs w:val="24"/>
        </w:rPr>
        <w:t xml:space="preserve">Gross </w:t>
      </w:r>
      <w:r w:rsidR="004E2BA9" w:rsidRPr="00A67747">
        <w:rPr>
          <w:rFonts w:ascii="Calibri" w:eastAsiaTheme="minorHAnsi" w:hAnsi="Calibri" w:cs="Calibri"/>
          <w:sz w:val="24"/>
          <w:szCs w:val="24"/>
        </w:rPr>
        <w:t>Salary</w:t>
      </w:r>
      <w:r w:rsidR="00633DC9" w:rsidRPr="00A67747">
        <w:rPr>
          <w:rFonts w:ascii="Calibri" w:eastAsiaTheme="minorHAnsi" w:hAnsi="Calibri" w:cs="Calibri"/>
          <w:sz w:val="24"/>
          <w:szCs w:val="24"/>
        </w:rPr>
        <w:t xml:space="preserve"> per annum</w:t>
      </w:r>
      <w:r w:rsidR="004E2BA9" w:rsidRPr="00A67747">
        <w:rPr>
          <w:rFonts w:ascii="Calibri" w:eastAsiaTheme="minorHAnsi" w:hAnsi="Calibri" w:cs="Calibri"/>
          <w:sz w:val="24"/>
          <w:szCs w:val="24"/>
        </w:rPr>
        <w:t xml:space="preserve">: </w:t>
      </w:r>
      <w:r w:rsidR="008A42AB" w:rsidRPr="00A67747">
        <w:rPr>
          <w:rFonts w:ascii="Calibri" w:eastAsiaTheme="minorHAnsi" w:hAnsi="Calibri" w:cs="Calibri"/>
          <w:sz w:val="24"/>
          <w:szCs w:val="24"/>
        </w:rPr>
        <w:t xml:space="preserve">KRW </w:t>
      </w:r>
      <w:r w:rsidR="00DD1008">
        <w:rPr>
          <w:rFonts w:ascii="Calibri" w:eastAsiaTheme="minorHAnsi" w:hAnsi="Calibri" w:cs="Calibri"/>
          <w:sz w:val="24"/>
          <w:szCs w:val="24"/>
        </w:rPr>
        <w:t>36</w:t>
      </w:r>
      <w:r w:rsidR="00633DC9" w:rsidRPr="00A67747">
        <w:rPr>
          <w:rFonts w:ascii="Calibri" w:eastAsiaTheme="minorHAnsi" w:hAnsi="Calibri" w:cs="Calibri"/>
          <w:sz w:val="24"/>
          <w:szCs w:val="24"/>
        </w:rPr>
        <w:t>,000,</w:t>
      </w:r>
      <w:r w:rsidR="00D42319" w:rsidRPr="00A67747">
        <w:rPr>
          <w:rFonts w:ascii="Calibri" w:eastAsiaTheme="minorHAnsi" w:hAnsi="Calibri" w:cs="Calibri"/>
          <w:sz w:val="24"/>
          <w:szCs w:val="24"/>
        </w:rPr>
        <w:t>000 and above</w:t>
      </w:r>
    </w:p>
    <w:p w14:paraId="4327FD21" w14:textId="6E61BF18" w:rsidR="00F52056" w:rsidRPr="00A67747" w:rsidRDefault="00F52056" w:rsidP="00F52056">
      <w:pPr>
        <w:pStyle w:val="a7"/>
        <w:numPr>
          <w:ilvl w:val="0"/>
          <w:numId w:val="21"/>
        </w:numPr>
        <w:rPr>
          <w:rFonts w:ascii="Calibri" w:eastAsiaTheme="minorHAnsi" w:hAnsi="Calibri" w:cs="Calibri"/>
          <w:i/>
          <w:sz w:val="24"/>
          <w:szCs w:val="24"/>
        </w:rPr>
      </w:pPr>
      <w:r w:rsidRPr="00A67747">
        <w:rPr>
          <w:rFonts w:ascii="Calibri" w:eastAsiaTheme="minorHAnsi" w:hAnsi="Calibri" w:cs="Calibri"/>
          <w:i/>
          <w:sz w:val="24"/>
          <w:szCs w:val="24"/>
        </w:rPr>
        <w:t xml:space="preserve">The salary </w:t>
      </w:r>
      <w:r w:rsidR="00361F5C">
        <w:rPr>
          <w:rFonts w:ascii="Calibri" w:eastAsiaTheme="minorHAnsi" w:hAnsi="Calibri" w:cs="Calibri"/>
          <w:i/>
          <w:sz w:val="24"/>
          <w:szCs w:val="24"/>
        </w:rPr>
        <w:t>can be changed depending on the qualifications and prior work experiences.</w:t>
      </w:r>
    </w:p>
    <w:p w14:paraId="7026B5E0" w14:textId="2A4854D0" w:rsidR="00684B3B" w:rsidRPr="00A67747" w:rsidRDefault="008A42AB" w:rsidP="00C53276">
      <w:pPr>
        <w:pStyle w:val="a7"/>
        <w:numPr>
          <w:ilvl w:val="0"/>
          <w:numId w:val="13"/>
        </w:numPr>
        <w:rPr>
          <w:rFonts w:ascii="Calibri" w:eastAsiaTheme="minorHAnsi" w:hAnsi="Calibri" w:cs="Calibri"/>
          <w:sz w:val="24"/>
          <w:szCs w:val="24"/>
        </w:rPr>
      </w:pPr>
      <w:r w:rsidRPr="00A67747">
        <w:rPr>
          <w:rFonts w:ascii="Calibri" w:eastAsiaTheme="minorHAnsi" w:hAnsi="Calibri" w:cs="Calibri"/>
          <w:sz w:val="24"/>
          <w:szCs w:val="24"/>
        </w:rPr>
        <w:t>Benefits: 4 Major insurance</w:t>
      </w:r>
      <w:r w:rsidR="00330323" w:rsidRPr="00A67747">
        <w:rPr>
          <w:rFonts w:ascii="Calibri" w:eastAsiaTheme="minorHAnsi" w:hAnsi="Calibri" w:cs="Calibri"/>
          <w:sz w:val="24"/>
          <w:szCs w:val="24"/>
        </w:rPr>
        <w:t>s,</w:t>
      </w:r>
      <w:r w:rsidR="00684B3B" w:rsidRPr="00A67747">
        <w:rPr>
          <w:rFonts w:ascii="Calibri" w:eastAsiaTheme="minorHAnsi" w:hAnsi="Calibri" w:cs="Calibri"/>
          <w:sz w:val="24"/>
          <w:szCs w:val="24"/>
        </w:rPr>
        <w:t xml:space="preserve"> </w:t>
      </w:r>
      <w:r w:rsidR="00A24CD1" w:rsidRPr="00A67747">
        <w:rPr>
          <w:rFonts w:ascii="Calibri" w:eastAsiaTheme="minorHAnsi" w:hAnsi="Calibri" w:cs="Calibri"/>
          <w:sz w:val="24"/>
          <w:szCs w:val="24"/>
        </w:rPr>
        <w:t>w</w:t>
      </w:r>
      <w:r w:rsidR="00633DC9" w:rsidRPr="00A67747">
        <w:rPr>
          <w:rFonts w:ascii="Calibri" w:eastAsiaTheme="minorHAnsi" w:hAnsi="Calibri" w:cs="Calibri"/>
          <w:sz w:val="24"/>
          <w:szCs w:val="24"/>
        </w:rPr>
        <w:t xml:space="preserve">elfare card, </w:t>
      </w:r>
      <w:r w:rsidR="00A24CD1" w:rsidRPr="00A67747">
        <w:rPr>
          <w:rFonts w:ascii="Calibri" w:eastAsiaTheme="minorHAnsi" w:hAnsi="Calibri" w:cs="Calibri"/>
          <w:sz w:val="24"/>
          <w:szCs w:val="24"/>
        </w:rPr>
        <w:t>m</w:t>
      </w:r>
      <w:r w:rsidR="00633DC9" w:rsidRPr="00A67747">
        <w:rPr>
          <w:rFonts w:ascii="Calibri" w:eastAsiaTheme="minorHAnsi" w:hAnsi="Calibri" w:cs="Calibri"/>
          <w:sz w:val="24"/>
          <w:szCs w:val="24"/>
        </w:rPr>
        <w:t xml:space="preserve">edical </w:t>
      </w:r>
      <w:r w:rsidR="00A24CD1" w:rsidRPr="00A67747">
        <w:rPr>
          <w:rFonts w:ascii="Calibri" w:eastAsiaTheme="minorHAnsi" w:hAnsi="Calibri" w:cs="Calibri"/>
          <w:sz w:val="24"/>
          <w:szCs w:val="24"/>
        </w:rPr>
        <w:t>e</w:t>
      </w:r>
      <w:r w:rsidR="00633DC9" w:rsidRPr="00A67747">
        <w:rPr>
          <w:rFonts w:ascii="Calibri" w:eastAsiaTheme="minorHAnsi" w:hAnsi="Calibri" w:cs="Calibri"/>
          <w:sz w:val="24"/>
          <w:szCs w:val="24"/>
        </w:rPr>
        <w:t>xamination,</w:t>
      </w:r>
      <w:r w:rsidR="00A24CD1" w:rsidRPr="00A67747">
        <w:rPr>
          <w:rFonts w:ascii="Calibri" w:eastAsiaTheme="minorHAnsi" w:hAnsi="Calibri" w:cs="Calibri"/>
          <w:sz w:val="24"/>
          <w:szCs w:val="24"/>
        </w:rPr>
        <w:t xml:space="preserve"> c</w:t>
      </w:r>
      <w:r w:rsidR="00684B3B" w:rsidRPr="00A67747">
        <w:rPr>
          <w:rFonts w:ascii="Calibri" w:eastAsiaTheme="minorHAnsi" w:hAnsi="Calibri" w:cs="Calibri"/>
          <w:sz w:val="24"/>
          <w:szCs w:val="24"/>
        </w:rPr>
        <w:t xml:space="preserve">lub </w:t>
      </w:r>
      <w:r w:rsidR="00A24CD1" w:rsidRPr="00A67747">
        <w:rPr>
          <w:rFonts w:ascii="Calibri" w:eastAsiaTheme="minorHAnsi" w:hAnsi="Calibri" w:cs="Calibri"/>
          <w:sz w:val="24"/>
          <w:szCs w:val="24"/>
        </w:rPr>
        <w:t>a</w:t>
      </w:r>
      <w:r w:rsidR="00684B3B" w:rsidRPr="00A67747">
        <w:rPr>
          <w:rFonts w:ascii="Calibri" w:eastAsiaTheme="minorHAnsi" w:hAnsi="Calibri" w:cs="Calibri"/>
          <w:sz w:val="24"/>
          <w:szCs w:val="24"/>
        </w:rPr>
        <w:t>ctivity</w:t>
      </w:r>
      <w:r w:rsidR="00563208" w:rsidRPr="00A67747">
        <w:rPr>
          <w:rFonts w:ascii="Calibri" w:eastAsiaTheme="minorHAnsi" w:hAnsi="Calibri" w:cs="Calibri"/>
          <w:sz w:val="24"/>
          <w:szCs w:val="24"/>
        </w:rPr>
        <w:t>, etc.</w:t>
      </w:r>
    </w:p>
    <w:p w14:paraId="181C38E1" w14:textId="6F757CFB" w:rsidR="008A42AB" w:rsidRPr="00A67747" w:rsidRDefault="008A42AB" w:rsidP="00C53276">
      <w:pPr>
        <w:pStyle w:val="a7"/>
        <w:numPr>
          <w:ilvl w:val="0"/>
          <w:numId w:val="13"/>
        </w:numPr>
        <w:rPr>
          <w:rFonts w:ascii="Calibri" w:eastAsiaTheme="minorHAnsi" w:hAnsi="Calibri" w:cs="Calibri"/>
          <w:sz w:val="24"/>
          <w:szCs w:val="24"/>
        </w:rPr>
      </w:pPr>
      <w:r w:rsidRPr="00A67747">
        <w:rPr>
          <w:rFonts w:ascii="Calibri" w:eastAsiaTheme="minorHAnsi" w:hAnsi="Calibri" w:cs="Calibri"/>
          <w:sz w:val="24"/>
          <w:szCs w:val="24"/>
        </w:rPr>
        <w:t xml:space="preserve">Expected starting date: </w:t>
      </w:r>
      <w:r w:rsidR="00E2698E" w:rsidRPr="00A67747">
        <w:rPr>
          <w:rFonts w:ascii="Calibri" w:eastAsiaTheme="minorHAnsi" w:hAnsi="Calibri" w:cs="Calibri"/>
          <w:sz w:val="24"/>
          <w:szCs w:val="24"/>
        </w:rPr>
        <w:t>A</w:t>
      </w:r>
      <w:r w:rsidR="00361F5C">
        <w:rPr>
          <w:rFonts w:ascii="Calibri" w:eastAsiaTheme="minorHAnsi" w:hAnsi="Calibri" w:cs="Calibri"/>
          <w:sz w:val="24"/>
          <w:szCs w:val="24"/>
        </w:rPr>
        <w:t>ugust</w:t>
      </w:r>
      <w:r w:rsidR="00D9423E" w:rsidRPr="00A67747">
        <w:rPr>
          <w:rFonts w:ascii="Calibri" w:eastAsiaTheme="minorHAnsi" w:hAnsi="Calibri" w:cs="Calibri"/>
          <w:sz w:val="24"/>
          <w:szCs w:val="24"/>
        </w:rPr>
        <w:t xml:space="preserve"> 202</w:t>
      </w:r>
      <w:r w:rsidR="00361F5C">
        <w:rPr>
          <w:rFonts w:ascii="Calibri" w:eastAsiaTheme="minorHAnsi" w:hAnsi="Calibri" w:cs="Calibri"/>
          <w:sz w:val="24"/>
          <w:szCs w:val="24"/>
        </w:rPr>
        <w:t>1</w:t>
      </w:r>
      <w:r w:rsidR="00D9423E" w:rsidRPr="00A67747">
        <w:rPr>
          <w:rFonts w:ascii="Calibri" w:eastAsiaTheme="minorHAnsi" w:hAnsi="Calibri" w:cs="Calibri"/>
          <w:sz w:val="24"/>
          <w:szCs w:val="24"/>
        </w:rPr>
        <w:t xml:space="preserve"> (</w:t>
      </w:r>
      <w:r w:rsidRPr="00A67747">
        <w:rPr>
          <w:rFonts w:ascii="Calibri" w:eastAsiaTheme="minorHAnsi" w:hAnsi="Calibri" w:cs="Calibri"/>
          <w:sz w:val="24"/>
          <w:szCs w:val="24"/>
        </w:rPr>
        <w:t>Negotiable</w:t>
      </w:r>
      <w:r w:rsidR="00D9423E" w:rsidRPr="00A67747">
        <w:rPr>
          <w:rFonts w:ascii="Calibri" w:eastAsiaTheme="minorHAnsi" w:hAnsi="Calibri" w:cs="Calibri"/>
          <w:sz w:val="24"/>
          <w:szCs w:val="24"/>
        </w:rPr>
        <w:t>)</w:t>
      </w:r>
    </w:p>
    <w:p w14:paraId="0DBED5CD" w14:textId="77777777" w:rsidR="008A42AB" w:rsidRPr="00A67747" w:rsidRDefault="008A42AB" w:rsidP="000B494E">
      <w:pPr>
        <w:pStyle w:val="a7"/>
        <w:numPr>
          <w:ilvl w:val="0"/>
          <w:numId w:val="13"/>
        </w:numPr>
        <w:rPr>
          <w:rFonts w:ascii="Calibri" w:eastAsiaTheme="minorHAnsi" w:hAnsi="Calibri" w:cs="Calibri"/>
          <w:sz w:val="24"/>
          <w:szCs w:val="24"/>
        </w:rPr>
      </w:pPr>
      <w:r w:rsidRPr="00A67747">
        <w:rPr>
          <w:rFonts w:ascii="Calibri" w:eastAsiaTheme="minorHAnsi" w:hAnsi="Calibri" w:cs="Calibri"/>
          <w:sz w:val="24"/>
          <w:szCs w:val="24"/>
        </w:rPr>
        <w:lastRenderedPageBreak/>
        <w:t>Work</w:t>
      </w:r>
      <w:r w:rsidR="00522C7A" w:rsidRPr="00A67747">
        <w:rPr>
          <w:rFonts w:ascii="Calibri" w:eastAsiaTheme="minorHAnsi" w:hAnsi="Calibri" w:cs="Calibri"/>
          <w:sz w:val="24"/>
          <w:szCs w:val="24"/>
        </w:rPr>
        <w:t>ing</w:t>
      </w:r>
      <w:r w:rsidRPr="00A67747">
        <w:rPr>
          <w:rFonts w:ascii="Calibri" w:eastAsiaTheme="minorHAnsi" w:hAnsi="Calibri" w:cs="Calibri"/>
          <w:sz w:val="24"/>
          <w:szCs w:val="24"/>
        </w:rPr>
        <w:t xml:space="preserve"> hours: 09:00-18:00</w:t>
      </w:r>
      <w:r w:rsidR="00C6261B" w:rsidRPr="00A67747">
        <w:rPr>
          <w:rFonts w:ascii="Calibri" w:eastAsiaTheme="minorHAnsi" w:hAnsi="Calibri" w:cs="Calibri"/>
          <w:sz w:val="24"/>
          <w:szCs w:val="24"/>
        </w:rPr>
        <w:t xml:space="preserve">, </w:t>
      </w:r>
      <w:r w:rsidR="0097481F" w:rsidRPr="00A67747">
        <w:rPr>
          <w:rFonts w:ascii="Calibri" w:eastAsiaTheme="minorHAnsi" w:hAnsi="Calibri" w:cs="Calibri"/>
          <w:sz w:val="24"/>
          <w:szCs w:val="24"/>
        </w:rPr>
        <w:t>Lunch hour</w:t>
      </w:r>
      <w:r w:rsidR="00C6261B" w:rsidRPr="00A67747">
        <w:rPr>
          <w:rFonts w:ascii="Calibri" w:eastAsiaTheme="minorHAnsi" w:hAnsi="Calibri" w:cs="Calibri"/>
          <w:sz w:val="24"/>
          <w:szCs w:val="24"/>
        </w:rPr>
        <w:t>: 12:00~13:00</w:t>
      </w:r>
    </w:p>
    <w:p w14:paraId="6D1CC694" w14:textId="77777777" w:rsidR="008A42AB" w:rsidRPr="00A67747" w:rsidRDefault="008A42AB" w:rsidP="00F120B3">
      <w:pPr>
        <w:pStyle w:val="a7"/>
        <w:rPr>
          <w:rFonts w:ascii="Calibri" w:eastAsiaTheme="minorHAnsi" w:hAnsi="Calibri" w:cs="Calibri"/>
          <w:sz w:val="24"/>
          <w:szCs w:val="24"/>
        </w:rPr>
      </w:pPr>
    </w:p>
    <w:p w14:paraId="03FB02F2" w14:textId="77777777" w:rsidR="008A42AB" w:rsidRPr="00A67747" w:rsidRDefault="00254E1E" w:rsidP="00F120B3">
      <w:pPr>
        <w:pStyle w:val="a7"/>
        <w:rPr>
          <w:rFonts w:ascii="Calibri" w:eastAsiaTheme="minorHAnsi" w:hAnsi="Calibri" w:cs="Calibri"/>
          <w:b/>
          <w:sz w:val="24"/>
          <w:szCs w:val="24"/>
          <w:u w:val="single"/>
        </w:rPr>
      </w:pPr>
      <w:r w:rsidRPr="00A67747">
        <w:rPr>
          <w:rFonts w:ascii="Calibri" w:eastAsiaTheme="minorHAnsi" w:hAnsi="Calibri" w:cs="Calibri"/>
          <w:b/>
          <w:sz w:val="24"/>
          <w:szCs w:val="24"/>
          <w:u w:val="single"/>
        </w:rPr>
        <w:t>Selection</w:t>
      </w:r>
      <w:r w:rsidR="008A42AB" w:rsidRPr="00A67747">
        <w:rPr>
          <w:rFonts w:ascii="Calibri" w:eastAsiaTheme="minorHAnsi" w:hAnsi="Calibri" w:cs="Calibri"/>
          <w:b/>
          <w:sz w:val="24"/>
          <w:szCs w:val="24"/>
          <w:u w:val="single"/>
        </w:rPr>
        <w:t xml:space="preserve"> </w:t>
      </w:r>
      <w:r w:rsidRPr="00A67747">
        <w:rPr>
          <w:rFonts w:ascii="Calibri" w:eastAsiaTheme="minorHAnsi" w:hAnsi="Calibri" w:cs="Calibri"/>
          <w:b/>
          <w:sz w:val="24"/>
          <w:szCs w:val="24"/>
          <w:u w:val="single"/>
        </w:rPr>
        <w:t>P</w:t>
      </w:r>
      <w:r w:rsidR="008A42AB" w:rsidRPr="00A67747">
        <w:rPr>
          <w:rFonts w:ascii="Calibri" w:eastAsiaTheme="minorHAnsi" w:hAnsi="Calibri" w:cs="Calibri"/>
          <w:b/>
          <w:sz w:val="24"/>
          <w:szCs w:val="24"/>
          <w:u w:val="single"/>
        </w:rPr>
        <w:t>rocess</w:t>
      </w:r>
    </w:p>
    <w:p w14:paraId="4FACB609" w14:textId="77777777" w:rsidR="008A42AB" w:rsidRPr="00A67747" w:rsidRDefault="008A42AB" w:rsidP="000B494E">
      <w:pPr>
        <w:pStyle w:val="a7"/>
        <w:rPr>
          <w:rFonts w:ascii="Calibri" w:eastAsiaTheme="minorHAnsi" w:hAnsi="Calibri" w:cs="Calibri"/>
          <w:sz w:val="24"/>
          <w:szCs w:val="24"/>
        </w:rPr>
      </w:pPr>
      <w:r w:rsidRPr="00A67747">
        <w:rPr>
          <w:rFonts w:ascii="Calibri" w:eastAsiaTheme="minorHAnsi" w:hAnsi="Calibri" w:cs="Calibri"/>
          <w:sz w:val="24"/>
          <w:szCs w:val="24"/>
        </w:rPr>
        <w:t>The recruitment process will follow the step of:</w:t>
      </w:r>
    </w:p>
    <w:p w14:paraId="2FD052FC" w14:textId="77777777" w:rsidR="000E71EB" w:rsidRPr="00A67747" w:rsidRDefault="00254E1E" w:rsidP="000E71EB">
      <w:pPr>
        <w:pStyle w:val="a7"/>
        <w:numPr>
          <w:ilvl w:val="0"/>
          <w:numId w:val="13"/>
        </w:numPr>
        <w:rPr>
          <w:rFonts w:ascii="Calibri" w:eastAsiaTheme="minorHAnsi" w:hAnsi="Calibri" w:cs="Calibri"/>
          <w:sz w:val="24"/>
          <w:szCs w:val="24"/>
        </w:rPr>
      </w:pPr>
      <w:r w:rsidRPr="00A67747">
        <w:rPr>
          <w:rFonts w:ascii="Calibri" w:eastAsiaTheme="minorHAnsi" w:hAnsi="Calibri" w:cs="Calibri"/>
          <w:sz w:val="24"/>
          <w:szCs w:val="24"/>
        </w:rPr>
        <w:t>1st round: Document</w:t>
      </w:r>
      <w:r w:rsidR="008A42AB" w:rsidRPr="00A67747">
        <w:rPr>
          <w:rFonts w:ascii="Calibri" w:eastAsiaTheme="minorHAnsi" w:hAnsi="Calibri" w:cs="Calibri"/>
          <w:sz w:val="24"/>
          <w:szCs w:val="24"/>
        </w:rPr>
        <w:t xml:space="preserve"> </w:t>
      </w:r>
      <w:r w:rsidRPr="00A67747">
        <w:rPr>
          <w:rFonts w:ascii="Calibri" w:eastAsiaTheme="minorHAnsi" w:hAnsi="Calibri" w:cs="Calibri"/>
          <w:sz w:val="24"/>
          <w:szCs w:val="24"/>
        </w:rPr>
        <w:t>review</w:t>
      </w:r>
    </w:p>
    <w:p w14:paraId="660C4D9C" w14:textId="77777777" w:rsidR="008E0C9B" w:rsidRPr="00A67747" w:rsidRDefault="00254E1E" w:rsidP="000E71EB">
      <w:pPr>
        <w:pStyle w:val="a7"/>
        <w:numPr>
          <w:ilvl w:val="0"/>
          <w:numId w:val="13"/>
        </w:numPr>
        <w:rPr>
          <w:rFonts w:ascii="Calibri" w:eastAsiaTheme="minorHAnsi" w:hAnsi="Calibri" w:cs="Calibri"/>
          <w:sz w:val="24"/>
          <w:szCs w:val="24"/>
        </w:rPr>
      </w:pPr>
      <w:r w:rsidRPr="00A67747">
        <w:rPr>
          <w:rFonts w:ascii="Calibri" w:eastAsiaTheme="minorHAnsi" w:hAnsi="Calibri" w:cs="Calibri"/>
          <w:sz w:val="24"/>
          <w:szCs w:val="24"/>
        </w:rPr>
        <w:t>2</w:t>
      </w:r>
      <w:r w:rsidRPr="00A67747">
        <w:rPr>
          <w:rFonts w:ascii="Calibri" w:eastAsiaTheme="minorHAnsi" w:hAnsi="Calibri" w:cs="Calibri"/>
          <w:sz w:val="24"/>
          <w:szCs w:val="24"/>
          <w:vertAlign w:val="superscript"/>
        </w:rPr>
        <w:t>nd</w:t>
      </w:r>
      <w:r w:rsidRPr="00A67747">
        <w:rPr>
          <w:rFonts w:ascii="Calibri" w:eastAsiaTheme="minorHAnsi" w:hAnsi="Calibri" w:cs="Calibri"/>
          <w:sz w:val="24"/>
          <w:szCs w:val="24"/>
        </w:rPr>
        <w:t xml:space="preserve"> round: </w:t>
      </w:r>
      <w:r w:rsidR="00E81A50" w:rsidRPr="00A67747">
        <w:rPr>
          <w:rFonts w:ascii="Calibri" w:eastAsiaTheme="minorHAnsi" w:hAnsi="Calibri" w:cs="Calibri"/>
          <w:sz w:val="24"/>
          <w:szCs w:val="24"/>
        </w:rPr>
        <w:t>English writing</w:t>
      </w:r>
      <w:r w:rsidR="000C02C7" w:rsidRPr="00A67747">
        <w:rPr>
          <w:rFonts w:ascii="Calibri" w:eastAsiaTheme="minorHAnsi" w:hAnsi="Calibri" w:cs="Calibri"/>
          <w:sz w:val="24"/>
          <w:szCs w:val="24"/>
        </w:rPr>
        <w:t xml:space="preserve"> test and </w:t>
      </w:r>
      <w:r w:rsidRPr="00A67747">
        <w:rPr>
          <w:rFonts w:ascii="Calibri" w:eastAsiaTheme="minorHAnsi" w:hAnsi="Calibri" w:cs="Calibri"/>
          <w:sz w:val="24"/>
          <w:szCs w:val="24"/>
        </w:rPr>
        <w:t>In-person Interview</w:t>
      </w:r>
    </w:p>
    <w:p w14:paraId="010A3F21" w14:textId="35711DC0" w:rsidR="008E0C9B" w:rsidRPr="00A67747" w:rsidRDefault="003D59C9" w:rsidP="008E0C9B">
      <w:pPr>
        <w:pStyle w:val="a7"/>
        <w:numPr>
          <w:ilvl w:val="0"/>
          <w:numId w:val="19"/>
        </w:numPr>
        <w:rPr>
          <w:rFonts w:ascii="Calibri" w:eastAsiaTheme="minorHAnsi" w:hAnsi="Calibri" w:cs="Calibri"/>
          <w:i/>
          <w:sz w:val="24"/>
          <w:szCs w:val="24"/>
        </w:rPr>
      </w:pPr>
      <w:r w:rsidRPr="00A67747">
        <w:rPr>
          <w:rFonts w:ascii="Calibri" w:eastAsiaTheme="minorHAnsi" w:hAnsi="Calibri" w:cs="Calibri"/>
          <w:i/>
          <w:sz w:val="24"/>
          <w:szCs w:val="24"/>
        </w:rPr>
        <w:t>The schedule can be changed according to the</w:t>
      </w:r>
      <w:r w:rsidR="00C07F6E" w:rsidRPr="00A67747">
        <w:rPr>
          <w:rFonts w:ascii="Calibri" w:eastAsiaTheme="minorHAnsi" w:hAnsi="Calibri" w:cs="Calibri"/>
          <w:i/>
          <w:sz w:val="24"/>
          <w:szCs w:val="24"/>
        </w:rPr>
        <w:t xml:space="preserve"> number of applicants and the recruitment </w:t>
      </w:r>
      <w:r w:rsidRPr="00A67747">
        <w:rPr>
          <w:rFonts w:ascii="Calibri" w:eastAsiaTheme="minorHAnsi" w:hAnsi="Calibri" w:cs="Calibri"/>
          <w:i/>
          <w:sz w:val="24"/>
          <w:szCs w:val="24"/>
        </w:rPr>
        <w:t xml:space="preserve">progress. Successful candidates for the first screening and the final will be notified individually. Those who passed the first screening must bring their ID card on the second </w:t>
      </w:r>
      <w:r w:rsidR="00252908" w:rsidRPr="00A67747">
        <w:rPr>
          <w:rFonts w:ascii="Calibri" w:eastAsiaTheme="minorHAnsi" w:hAnsi="Calibri" w:cs="Calibri"/>
          <w:i/>
          <w:sz w:val="24"/>
          <w:szCs w:val="24"/>
        </w:rPr>
        <w:t>screening and</w:t>
      </w:r>
      <w:r w:rsidR="00C07F6E" w:rsidRPr="00A67747">
        <w:rPr>
          <w:rFonts w:ascii="Calibri" w:eastAsiaTheme="minorHAnsi" w:hAnsi="Calibri" w:cs="Calibri"/>
          <w:i/>
          <w:sz w:val="24"/>
          <w:szCs w:val="24"/>
        </w:rPr>
        <w:t xml:space="preserve"> arrive 10 minutes early</w:t>
      </w:r>
      <w:r w:rsidRPr="00A67747">
        <w:rPr>
          <w:rFonts w:ascii="Calibri" w:eastAsiaTheme="minorHAnsi" w:hAnsi="Calibri" w:cs="Calibri"/>
          <w:i/>
          <w:sz w:val="24"/>
          <w:szCs w:val="24"/>
        </w:rPr>
        <w:t xml:space="preserve"> for the interview.</w:t>
      </w:r>
    </w:p>
    <w:p w14:paraId="01248638" w14:textId="77777777" w:rsidR="008A42AB" w:rsidRPr="00A67747" w:rsidRDefault="003D59C9" w:rsidP="008E0C9B">
      <w:pPr>
        <w:pStyle w:val="a7"/>
        <w:numPr>
          <w:ilvl w:val="0"/>
          <w:numId w:val="19"/>
        </w:numPr>
        <w:rPr>
          <w:rFonts w:ascii="Calibri" w:eastAsiaTheme="minorHAnsi" w:hAnsi="Calibri" w:cs="Calibri"/>
          <w:i/>
          <w:sz w:val="24"/>
          <w:szCs w:val="24"/>
        </w:rPr>
      </w:pPr>
      <w:r w:rsidRPr="00A67747">
        <w:rPr>
          <w:rFonts w:ascii="Calibri" w:eastAsiaTheme="minorHAnsi" w:hAnsi="Calibri" w:cs="Calibri"/>
          <w:i/>
          <w:sz w:val="24"/>
          <w:szCs w:val="24"/>
        </w:rPr>
        <w:t>Please be sure to apply before the submission due date to prevent network congestion, and make sure to check that your application has been successfully applied.</w:t>
      </w:r>
    </w:p>
    <w:p w14:paraId="713DD2C8" w14:textId="77777777" w:rsidR="003D59C9" w:rsidRPr="00A67747" w:rsidRDefault="003D59C9" w:rsidP="003D59C9">
      <w:pPr>
        <w:pStyle w:val="a7"/>
        <w:rPr>
          <w:rFonts w:ascii="Calibri" w:eastAsiaTheme="minorHAnsi" w:hAnsi="Calibri" w:cs="Calibri"/>
          <w:sz w:val="24"/>
          <w:szCs w:val="24"/>
        </w:rPr>
      </w:pPr>
    </w:p>
    <w:p w14:paraId="6BCC3016" w14:textId="77777777" w:rsidR="008A42AB" w:rsidRPr="00A67747" w:rsidRDefault="008A42AB" w:rsidP="00F120B3">
      <w:pPr>
        <w:pStyle w:val="a7"/>
        <w:rPr>
          <w:rFonts w:ascii="Calibri" w:eastAsiaTheme="minorHAnsi" w:hAnsi="Calibri" w:cs="Calibri"/>
          <w:b/>
          <w:sz w:val="24"/>
          <w:szCs w:val="24"/>
          <w:u w:val="single"/>
        </w:rPr>
      </w:pPr>
      <w:r w:rsidRPr="00A67747">
        <w:rPr>
          <w:rFonts w:ascii="Calibri" w:eastAsiaTheme="minorHAnsi" w:hAnsi="Calibri" w:cs="Calibri"/>
          <w:b/>
          <w:sz w:val="24"/>
          <w:szCs w:val="24"/>
          <w:u w:val="single"/>
        </w:rPr>
        <w:t>How to Apply</w:t>
      </w:r>
    </w:p>
    <w:p w14:paraId="135D9D07" w14:textId="77777777" w:rsidR="008A42AB" w:rsidRPr="00A67747" w:rsidRDefault="00440BA1" w:rsidP="0097481F">
      <w:pPr>
        <w:pStyle w:val="a7"/>
        <w:numPr>
          <w:ilvl w:val="0"/>
          <w:numId w:val="16"/>
        </w:numPr>
        <w:rPr>
          <w:rFonts w:ascii="Calibri" w:eastAsiaTheme="minorHAnsi" w:hAnsi="Calibri" w:cs="Calibri"/>
          <w:sz w:val="24"/>
          <w:szCs w:val="24"/>
        </w:rPr>
      </w:pPr>
      <w:r w:rsidRPr="00A67747">
        <w:rPr>
          <w:rFonts w:ascii="Calibri" w:eastAsiaTheme="minorHAnsi" w:hAnsi="Calibri" w:cs="Calibri"/>
          <w:sz w:val="24"/>
          <w:szCs w:val="24"/>
        </w:rPr>
        <w:t>Application should be submitted on-line</w:t>
      </w:r>
      <w:r w:rsidR="008A42AB" w:rsidRPr="00A67747">
        <w:rPr>
          <w:rFonts w:ascii="Calibri" w:eastAsiaTheme="minorHAnsi" w:hAnsi="Calibri" w:cs="Calibri"/>
          <w:sz w:val="24"/>
          <w:szCs w:val="24"/>
        </w:rPr>
        <w:t xml:space="preserve"> (</w:t>
      </w:r>
      <w:hyperlink r:id="rId7" w:history="1">
        <w:r w:rsidR="008A42AB" w:rsidRPr="00A67747">
          <w:rPr>
            <w:rStyle w:val="a5"/>
            <w:rFonts w:ascii="Calibri" w:eastAsiaTheme="minorHAnsi" w:hAnsi="Calibri" w:cs="Calibri"/>
            <w:color w:val="auto"/>
            <w:sz w:val="24"/>
            <w:szCs w:val="24"/>
          </w:rPr>
          <w:t>http://aseankorea.saramin.co.kr</w:t>
        </w:r>
      </w:hyperlink>
      <w:r w:rsidR="008A42AB" w:rsidRPr="00A67747">
        <w:rPr>
          <w:rFonts w:ascii="Calibri" w:eastAsiaTheme="minorHAnsi" w:hAnsi="Calibri" w:cs="Calibri"/>
          <w:sz w:val="24"/>
          <w:szCs w:val="24"/>
        </w:rPr>
        <w:t>)</w:t>
      </w:r>
    </w:p>
    <w:p w14:paraId="095DD1B7" w14:textId="57F8B279" w:rsidR="008A42AB" w:rsidRPr="00A67747" w:rsidRDefault="0081027E" w:rsidP="0097481F">
      <w:pPr>
        <w:pStyle w:val="a7"/>
        <w:numPr>
          <w:ilvl w:val="0"/>
          <w:numId w:val="16"/>
        </w:numPr>
        <w:rPr>
          <w:rFonts w:ascii="Calibri" w:eastAsiaTheme="minorHAnsi" w:hAnsi="Calibri" w:cs="Calibri"/>
          <w:sz w:val="24"/>
          <w:szCs w:val="24"/>
        </w:rPr>
      </w:pPr>
      <w:r w:rsidRPr="00A67747">
        <w:rPr>
          <w:rFonts w:ascii="Calibri" w:eastAsiaTheme="minorHAnsi" w:hAnsi="Calibri" w:cs="Calibri"/>
          <w:sz w:val="24"/>
          <w:szCs w:val="24"/>
        </w:rPr>
        <w:t xml:space="preserve">Application Deadline: </w:t>
      </w:r>
      <w:r w:rsidR="00B2384D">
        <w:rPr>
          <w:rFonts w:ascii="Calibri" w:eastAsiaTheme="minorHAnsi" w:hAnsi="Calibri" w:cs="Calibri"/>
          <w:sz w:val="24"/>
          <w:szCs w:val="24"/>
        </w:rPr>
        <w:t>2</w:t>
      </w:r>
      <w:r w:rsidR="009435FB">
        <w:rPr>
          <w:rFonts w:ascii="Calibri" w:eastAsiaTheme="minorHAnsi" w:hAnsi="Calibri" w:cs="Calibri"/>
          <w:sz w:val="24"/>
          <w:szCs w:val="24"/>
        </w:rPr>
        <w:t>7</w:t>
      </w:r>
      <w:r w:rsidR="00633DC9" w:rsidRPr="00A67747">
        <w:rPr>
          <w:rFonts w:ascii="Calibri" w:eastAsiaTheme="minorHAnsi" w:hAnsi="Calibri" w:cs="Calibri"/>
          <w:sz w:val="24"/>
          <w:szCs w:val="24"/>
        </w:rPr>
        <w:t xml:space="preserve"> </w:t>
      </w:r>
      <w:r w:rsidR="00B2384D">
        <w:rPr>
          <w:rFonts w:ascii="Calibri" w:eastAsiaTheme="minorHAnsi" w:hAnsi="Calibri" w:cs="Calibri"/>
          <w:sz w:val="24"/>
          <w:szCs w:val="24"/>
        </w:rPr>
        <w:t>July</w:t>
      </w:r>
      <w:r w:rsidRPr="00A67747">
        <w:rPr>
          <w:rFonts w:ascii="Calibri" w:eastAsiaTheme="minorHAnsi" w:hAnsi="Calibri" w:cs="Calibri"/>
          <w:sz w:val="24"/>
          <w:szCs w:val="24"/>
        </w:rPr>
        <w:t xml:space="preserve"> 20</w:t>
      </w:r>
      <w:r w:rsidR="00AB4BBA" w:rsidRPr="00A67747">
        <w:rPr>
          <w:rFonts w:ascii="Calibri" w:eastAsiaTheme="minorHAnsi" w:hAnsi="Calibri" w:cs="Calibri"/>
          <w:sz w:val="24"/>
          <w:szCs w:val="24"/>
        </w:rPr>
        <w:t>2</w:t>
      </w:r>
      <w:r w:rsidR="00B2384D">
        <w:rPr>
          <w:rFonts w:ascii="Calibri" w:eastAsiaTheme="minorHAnsi" w:hAnsi="Calibri" w:cs="Calibri"/>
          <w:sz w:val="24"/>
          <w:szCs w:val="24"/>
        </w:rPr>
        <w:t>1</w:t>
      </w:r>
      <w:r w:rsidR="008A42AB" w:rsidRPr="00A67747">
        <w:rPr>
          <w:rFonts w:ascii="Calibri" w:eastAsiaTheme="minorHAnsi" w:hAnsi="Calibri" w:cs="Calibri"/>
          <w:sz w:val="24"/>
          <w:szCs w:val="24"/>
        </w:rPr>
        <w:t xml:space="preserve">, </w:t>
      </w:r>
      <w:r w:rsidR="009435FB">
        <w:rPr>
          <w:rFonts w:ascii="Calibri" w:eastAsiaTheme="minorHAnsi" w:hAnsi="Calibri" w:cs="Calibri"/>
          <w:sz w:val="24"/>
          <w:szCs w:val="24"/>
        </w:rPr>
        <w:t>23</w:t>
      </w:r>
      <w:r w:rsidR="008A42AB" w:rsidRPr="00A67747">
        <w:rPr>
          <w:rFonts w:ascii="Calibri" w:eastAsiaTheme="minorHAnsi" w:hAnsi="Calibri" w:cs="Calibri"/>
          <w:sz w:val="24"/>
          <w:szCs w:val="24"/>
        </w:rPr>
        <w:t>:</w:t>
      </w:r>
      <w:r w:rsidR="00B2384D">
        <w:rPr>
          <w:rFonts w:ascii="Calibri" w:eastAsiaTheme="minorHAnsi" w:hAnsi="Calibri" w:cs="Calibri"/>
          <w:sz w:val="24"/>
          <w:szCs w:val="24"/>
        </w:rPr>
        <w:t>59</w:t>
      </w:r>
    </w:p>
    <w:p w14:paraId="6F43077C" w14:textId="77777777" w:rsidR="00252908" w:rsidRPr="00A67747" w:rsidRDefault="008A42AB" w:rsidP="00BD0456">
      <w:pPr>
        <w:pStyle w:val="a7"/>
        <w:numPr>
          <w:ilvl w:val="0"/>
          <w:numId w:val="20"/>
        </w:numPr>
        <w:rPr>
          <w:rFonts w:ascii="Calibri" w:eastAsiaTheme="minorHAnsi" w:hAnsi="Calibri" w:cs="Calibri"/>
          <w:i/>
          <w:sz w:val="24"/>
          <w:szCs w:val="24"/>
        </w:rPr>
      </w:pPr>
      <w:r w:rsidRPr="00A67747">
        <w:rPr>
          <w:rFonts w:ascii="Calibri" w:eastAsiaTheme="minorHAnsi" w:hAnsi="Calibri" w:cs="Calibri"/>
          <w:i/>
          <w:sz w:val="24"/>
          <w:szCs w:val="24"/>
        </w:rPr>
        <w:t>Submitted applications will not be returned</w:t>
      </w:r>
      <w:r w:rsidR="00252908" w:rsidRPr="00A67747">
        <w:rPr>
          <w:rFonts w:ascii="Calibri" w:eastAsiaTheme="minorHAnsi" w:hAnsi="Calibri" w:cs="Calibri"/>
          <w:i/>
          <w:sz w:val="24"/>
          <w:szCs w:val="24"/>
        </w:rPr>
        <w:t>, and applicants are fully respon</w:t>
      </w:r>
      <w:r w:rsidR="0009385B" w:rsidRPr="00A67747">
        <w:rPr>
          <w:rFonts w:ascii="Calibri" w:eastAsiaTheme="minorHAnsi" w:hAnsi="Calibri" w:cs="Calibri"/>
          <w:i/>
          <w:sz w:val="24"/>
          <w:szCs w:val="24"/>
        </w:rPr>
        <w:t>sible for any disadvantages that</w:t>
      </w:r>
      <w:r w:rsidR="00252908" w:rsidRPr="00A67747">
        <w:rPr>
          <w:rFonts w:ascii="Calibri" w:eastAsiaTheme="minorHAnsi" w:hAnsi="Calibri" w:cs="Calibri"/>
          <w:i/>
          <w:sz w:val="24"/>
          <w:szCs w:val="24"/>
        </w:rPr>
        <w:t xml:space="preserve"> may incur due to errors and omissions in the information provided.</w:t>
      </w:r>
    </w:p>
    <w:p w14:paraId="79830E1D" w14:textId="77777777" w:rsidR="008A42AB" w:rsidRPr="00A67747" w:rsidRDefault="008A42AB" w:rsidP="00F120B3">
      <w:pPr>
        <w:pStyle w:val="a7"/>
        <w:rPr>
          <w:rFonts w:ascii="Calibri" w:eastAsiaTheme="minorHAnsi" w:hAnsi="Calibri" w:cs="Calibri"/>
          <w:sz w:val="24"/>
          <w:szCs w:val="24"/>
        </w:rPr>
      </w:pPr>
    </w:p>
    <w:p w14:paraId="33C1684B" w14:textId="77777777" w:rsidR="008A42AB" w:rsidRPr="00A67747" w:rsidRDefault="008A42AB" w:rsidP="00F120B3">
      <w:pPr>
        <w:pStyle w:val="a7"/>
        <w:rPr>
          <w:rFonts w:ascii="Calibri" w:eastAsiaTheme="minorHAnsi" w:hAnsi="Calibri" w:cs="Calibri"/>
          <w:b/>
          <w:sz w:val="24"/>
          <w:szCs w:val="24"/>
        </w:rPr>
      </w:pPr>
      <w:r w:rsidRPr="00A67747">
        <w:rPr>
          <w:rFonts w:ascii="Calibri" w:eastAsiaTheme="minorHAnsi" w:hAnsi="Calibri" w:cs="Calibri"/>
          <w:b/>
          <w:sz w:val="24"/>
          <w:szCs w:val="24"/>
          <w:u w:val="single"/>
        </w:rPr>
        <w:t>Required Documents</w:t>
      </w:r>
    </w:p>
    <w:p w14:paraId="1DCAE588" w14:textId="09488AAB" w:rsidR="008A42AB" w:rsidRPr="00A67747" w:rsidRDefault="008A42AB" w:rsidP="00F120B3">
      <w:pPr>
        <w:pStyle w:val="a7"/>
        <w:rPr>
          <w:rFonts w:ascii="Calibri" w:eastAsiaTheme="minorHAnsi" w:hAnsi="Calibri" w:cs="Calibri"/>
          <w:sz w:val="24"/>
          <w:szCs w:val="24"/>
        </w:rPr>
      </w:pPr>
      <w:r w:rsidRPr="00A67747">
        <w:rPr>
          <w:rFonts w:ascii="Calibri" w:eastAsiaTheme="minorHAnsi" w:hAnsi="Calibri" w:cs="Calibri"/>
          <w:sz w:val="24"/>
          <w:szCs w:val="24"/>
        </w:rPr>
        <w:t>The required documents below are to be submitted after the final offer</w:t>
      </w:r>
      <w:r w:rsidR="00361F5C">
        <w:rPr>
          <w:rFonts w:ascii="Calibri" w:eastAsiaTheme="minorHAnsi" w:hAnsi="Calibri" w:cs="Calibri"/>
          <w:sz w:val="24"/>
          <w:szCs w:val="24"/>
        </w:rPr>
        <w:t>.</w:t>
      </w:r>
    </w:p>
    <w:p w14:paraId="0BD4558C" w14:textId="77777777" w:rsidR="008A42AB" w:rsidRPr="00A67747" w:rsidRDefault="008A42AB" w:rsidP="009C0658">
      <w:pPr>
        <w:pStyle w:val="a7"/>
        <w:numPr>
          <w:ilvl w:val="0"/>
          <w:numId w:val="17"/>
        </w:numPr>
        <w:rPr>
          <w:rFonts w:ascii="Calibri" w:eastAsiaTheme="minorHAnsi" w:hAnsi="Calibri" w:cs="Calibri"/>
          <w:sz w:val="24"/>
          <w:szCs w:val="24"/>
        </w:rPr>
      </w:pPr>
      <w:r w:rsidRPr="00A67747">
        <w:rPr>
          <w:rFonts w:ascii="Calibri" w:eastAsiaTheme="minorHAnsi" w:hAnsi="Calibri" w:cs="Calibri"/>
          <w:sz w:val="24"/>
          <w:szCs w:val="24"/>
        </w:rPr>
        <w:t>Graduation Certificate</w:t>
      </w:r>
    </w:p>
    <w:p w14:paraId="6BE285BE" w14:textId="77777777" w:rsidR="008A42AB" w:rsidRPr="00A67747" w:rsidRDefault="008A42AB" w:rsidP="0097481F">
      <w:pPr>
        <w:pStyle w:val="a7"/>
        <w:numPr>
          <w:ilvl w:val="0"/>
          <w:numId w:val="17"/>
        </w:numPr>
        <w:rPr>
          <w:rFonts w:ascii="Calibri" w:eastAsiaTheme="minorHAnsi" w:hAnsi="Calibri" w:cs="Calibri"/>
          <w:sz w:val="24"/>
          <w:szCs w:val="24"/>
        </w:rPr>
      </w:pPr>
      <w:r w:rsidRPr="00A67747">
        <w:rPr>
          <w:rFonts w:ascii="Calibri" w:eastAsiaTheme="minorHAnsi" w:hAnsi="Calibri" w:cs="Calibri"/>
          <w:sz w:val="24"/>
          <w:szCs w:val="24"/>
        </w:rPr>
        <w:t>Transcript of Academic Record</w:t>
      </w:r>
    </w:p>
    <w:p w14:paraId="6C31B877" w14:textId="77777777" w:rsidR="008A42AB" w:rsidRPr="00A67747" w:rsidRDefault="008A42AB" w:rsidP="0097481F">
      <w:pPr>
        <w:pStyle w:val="a7"/>
        <w:numPr>
          <w:ilvl w:val="0"/>
          <w:numId w:val="17"/>
        </w:numPr>
        <w:rPr>
          <w:rFonts w:ascii="Calibri" w:eastAsiaTheme="minorHAnsi" w:hAnsi="Calibri" w:cs="Calibri"/>
          <w:sz w:val="24"/>
          <w:szCs w:val="24"/>
        </w:rPr>
      </w:pPr>
      <w:r w:rsidRPr="00A67747">
        <w:rPr>
          <w:rFonts w:ascii="Calibri" w:eastAsiaTheme="minorHAnsi" w:hAnsi="Calibri" w:cs="Calibri"/>
          <w:sz w:val="24"/>
          <w:szCs w:val="24"/>
        </w:rPr>
        <w:t>Career/Employment Certificate</w:t>
      </w:r>
      <w:r w:rsidR="004E45A9" w:rsidRPr="00A67747">
        <w:rPr>
          <w:rFonts w:ascii="Calibri" w:eastAsiaTheme="minorHAnsi" w:hAnsi="Calibri" w:cs="Calibri"/>
          <w:sz w:val="24"/>
          <w:szCs w:val="24"/>
        </w:rPr>
        <w:t xml:space="preserve"> </w:t>
      </w:r>
    </w:p>
    <w:p w14:paraId="4A7EA38B" w14:textId="77777777" w:rsidR="008A42AB" w:rsidRPr="00A67747" w:rsidRDefault="008A42AB" w:rsidP="0097481F">
      <w:pPr>
        <w:pStyle w:val="a7"/>
        <w:numPr>
          <w:ilvl w:val="0"/>
          <w:numId w:val="17"/>
        </w:numPr>
        <w:rPr>
          <w:rFonts w:ascii="Calibri" w:eastAsiaTheme="minorHAnsi" w:hAnsi="Calibri" w:cs="Calibri"/>
          <w:sz w:val="24"/>
          <w:szCs w:val="24"/>
        </w:rPr>
      </w:pPr>
      <w:r w:rsidRPr="00A67747">
        <w:rPr>
          <w:rFonts w:ascii="Calibri" w:eastAsiaTheme="minorHAnsi" w:hAnsi="Calibri" w:cs="Calibri"/>
          <w:sz w:val="24"/>
          <w:szCs w:val="24"/>
        </w:rPr>
        <w:t>Cert</w:t>
      </w:r>
      <w:r w:rsidR="0047610A" w:rsidRPr="00A67747">
        <w:rPr>
          <w:rFonts w:ascii="Calibri" w:eastAsiaTheme="minorHAnsi" w:hAnsi="Calibri" w:cs="Calibri"/>
          <w:sz w:val="24"/>
          <w:szCs w:val="24"/>
        </w:rPr>
        <w:t>ificate for English Proficiency</w:t>
      </w:r>
    </w:p>
    <w:p w14:paraId="7754DE24" w14:textId="77777777" w:rsidR="008A42AB" w:rsidRPr="00A67747" w:rsidRDefault="008A42AB" w:rsidP="00412DB2">
      <w:pPr>
        <w:pStyle w:val="a7"/>
        <w:numPr>
          <w:ilvl w:val="0"/>
          <w:numId w:val="23"/>
        </w:numPr>
        <w:rPr>
          <w:rFonts w:ascii="Calibri" w:eastAsiaTheme="minorHAnsi" w:hAnsi="Calibri" w:cs="Calibri"/>
          <w:i/>
          <w:sz w:val="24"/>
          <w:szCs w:val="24"/>
        </w:rPr>
      </w:pPr>
      <w:r w:rsidRPr="00A67747">
        <w:rPr>
          <w:rFonts w:ascii="Calibri" w:eastAsiaTheme="minorHAnsi" w:hAnsi="Calibri" w:cs="Calibri"/>
          <w:i/>
          <w:sz w:val="24"/>
          <w:szCs w:val="24"/>
        </w:rPr>
        <w:t>In principle, TOEIC certificate should be submitted, but if not available, TEPS, TOEFL, IBT, G-TELP, FLEX and other English-speaking tests may be submitted.</w:t>
      </w:r>
    </w:p>
    <w:p w14:paraId="0DDAF255" w14:textId="77777777" w:rsidR="00FB6257" w:rsidRPr="00A67747" w:rsidRDefault="00FB6257" w:rsidP="00FB6257">
      <w:pPr>
        <w:pStyle w:val="a7"/>
        <w:rPr>
          <w:rStyle w:val="a5"/>
          <w:rFonts w:ascii="Calibri" w:eastAsiaTheme="minorHAnsi" w:hAnsi="Calibri" w:cs="Calibri"/>
          <w:strike/>
          <w:color w:val="auto"/>
          <w:sz w:val="24"/>
          <w:szCs w:val="24"/>
          <w:u w:val="none"/>
        </w:rPr>
      </w:pPr>
    </w:p>
    <w:p w14:paraId="238F660C" w14:textId="77777777" w:rsidR="003D59C9" w:rsidRPr="00A67747" w:rsidRDefault="003D59C9" w:rsidP="003D59C9">
      <w:pPr>
        <w:pStyle w:val="a7"/>
        <w:rPr>
          <w:rFonts w:ascii="Calibri" w:eastAsiaTheme="minorHAnsi" w:hAnsi="Calibri" w:cs="Calibri"/>
          <w:b/>
          <w:sz w:val="24"/>
          <w:szCs w:val="24"/>
          <w:u w:val="single"/>
        </w:rPr>
      </w:pPr>
      <w:r w:rsidRPr="00A67747">
        <w:rPr>
          <w:rFonts w:ascii="Calibri" w:eastAsiaTheme="minorHAnsi" w:hAnsi="Calibri" w:cs="Calibri"/>
          <w:b/>
          <w:sz w:val="24"/>
          <w:szCs w:val="24"/>
          <w:u w:val="single"/>
        </w:rPr>
        <w:t>Additional Information</w:t>
      </w:r>
    </w:p>
    <w:p w14:paraId="609AED8D" w14:textId="77777777" w:rsidR="0089304B" w:rsidRPr="00A67747" w:rsidRDefault="0089304B" w:rsidP="0089304B">
      <w:pPr>
        <w:pStyle w:val="a7"/>
        <w:numPr>
          <w:ilvl w:val="0"/>
          <w:numId w:val="18"/>
        </w:numPr>
        <w:rPr>
          <w:rFonts w:ascii="Calibri" w:eastAsiaTheme="minorHAnsi" w:hAnsi="Calibri" w:cs="Calibri"/>
          <w:sz w:val="24"/>
          <w:szCs w:val="24"/>
        </w:rPr>
      </w:pPr>
      <w:r w:rsidRPr="00A67747">
        <w:rPr>
          <w:rFonts w:ascii="Calibri" w:eastAsiaTheme="minorHAnsi" w:hAnsi="Calibri" w:cs="Calibri"/>
          <w:sz w:val="24"/>
          <w:szCs w:val="24"/>
        </w:rPr>
        <w:t xml:space="preserve">In case there has been an error in filling out the application form, the applicants will be subject to unfavorable measures. If there has been found any grounds for disqualification (false allegations of qualification, health issues, etc.), the Centre may withdraw from the notification of </w:t>
      </w:r>
      <w:proofErr w:type="gramStart"/>
      <w:r w:rsidRPr="00A67747">
        <w:rPr>
          <w:rFonts w:ascii="Calibri" w:eastAsiaTheme="minorHAnsi" w:hAnsi="Calibri" w:cs="Calibri"/>
          <w:sz w:val="24"/>
          <w:szCs w:val="24"/>
        </w:rPr>
        <w:t>the final result</w:t>
      </w:r>
      <w:proofErr w:type="gramEnd"/>
      <w:r w:rsidRPr="00A67747">
        <w:rPr>
          <w:rFonts w:ascii="Calibri" w:eastAsiaTheme="minorHAnsi" w:hAnsi="Calibri" w:cs="Calibri"/>
          <w:sz w:val="24"/>
          <w:szCs w:val="24"/>
        </w:rPr>
        <w:t>, even in case the results have already been announced.</w:t>
      </w:r>
    </w:p>
    <w:p w14:paraId="329834A8" w14:textId="1F5117EB" w:rsidR="0089304B" w:rsidRDefault="0089304B" w:rsidP="0089304B">
      <w:pPr>
        <w:pStyle w:val="a7"/>
        <w:numPr>
          <w:ilvl w:val="0"/>
          <w:numId w:val="18"/>
        </w:numPr>
        <w:rPr>
          <w:rFonts w:ascii="Calibri" w:eastAsiaTheme="minorHAnsi" w:hAnsi="Calibri" w:cs="Calibri"/>
          <w:sz w:val="24"/>
          <w:szCs w:val="24"/>
        </w:rPr>
      </w:pPr>
      <w:r w:rsidRPr="00A67747">
        <w:rPr>
          <w:rFonts w:ascii="Calibri" w:eastAsiaTheme="minorHAnsi" w:hAnsi="Calibri" w:cs="Calibri"/>
          <w:sz w:val="24"/>
          <w:szCs w:val="24"/>
        </w:rPr>
        <w:t xml:space="preserve">For any cancellation of acceptance or disqualification for </w:t>
      </w:r>
      <w:r w:rsidRPr="00ED404B">
        <w:rPr>
          <w:rFonts w:ascii="Calibri" w:eastAsiaTheme="minorHAnsi" w:hAnsi="Calibri" w:cs="Calibri"/>
          <w:sz w:val="24"/>
          <w:szCs w:val="24"/>
        </w:rPr>
        <w:t>employment, the next highly scored applicant may be determined to fill in the vacancy.</w:t>
      </w:r>
    </w:p>
    <w:p w14:paraId="050F4E65" w14:textId="640055D4" w:rsidR="006F5CF1" w:rsidRPr="006F5CF1" w:rsidRDefault="006F5CF1" w:rsidP="006F5CF1">
      <w:pPr>
        <w:pStyle w:val="a7"/>
        <w:numPr>
          <w:ilvl w:val="0"/>
          <w:numId w:val="18"/>
        </w:numPr>
        <w:rPr>
          <w:rFonts w:ascii="Calibri" w:eastAsiaTheme="minorHAnsi" w:hAnsi="Calibri" w:cs="Calibri"/>
          <w:sz w:val="24"/>
          <w:szCs w:val="24"/>
        </w:rPr>
      </w:pPr>
      <w:r w:rsidRPr="00815014">
        <w:rPr>
          <w:rFonts w:ascii="Calibri" w:eastAsiaTheme="minorHAnsi" w:hAnsi="Calibri" w:cs="Calibri"/>
          <w:sz w:val="24"/>
          <w:szCs w:val="24"/>
        </w:rPr>
        <w:t xml:space="preserve">Applicants </w:t>
      </w:r>
      <w:r w:rsidRPr="00ED404B">
        <w:rPr>
          <w:rFonts w:ascii="Calibri" w:eastAsiaTheme="minorHAnsi" w:hAnsi="Calibri" w:cs="Calibri"/>
          <w:sz w:val="24"/>
          <w:szCs w:val="24"/>
        </w:rPr>
        <w:t>may not be employed if there is no suitable applicant.</w:t>
      </w:r>
    </w:p>
    <w:p w14:paraId="1428E33B" w14:textId="77777777" w:rsidR="0089304B" w:rsidRPr="0089304B" w:rsidRDefault="0089304B" w:rsidP="0089304B">
      <w:pPr>
        <w:pStyle w:val="a7"/>
        <w:ind w:left="400"/>
        <w:rPr>
          <w:rFonts w:ascii="Calibri" w:eastAsiaTheme="minorHAnsi" w:hAnsi="Calibri" w:cs="Calibri"/>
          <w:sz w:val="24"/>
          <w:szCs w:val="24"/>
        </w:rPr>
      </w:pPr>
    </w:p>
    <w:p w14:paraId="7FA20BDF" w14:textId="77777777" w:rsidR="00FE329F" w:rsidRPr="00ED404B" w:rsidRDefault="00FE329F" w:rsidP="00FE329F">
      <w:pPr>
        <w:pStyle w:val="a7"/>
        <w:jc w:val="center"/>
        <w:rPr>
          <w:rFonts w:ascii="Calibri" w:eastAsiaTheme="minorHAnsi" w:hAnsi="Calibri" w:cs="Calibri"/>
          <w:sz w:val="24"/>
          <w:szCs w:val="24"/>
        </w:rPr>
      </w:pPr>
      <w:r w:rsidRPr="00ED404B">
        <w:rPr>
          <w:rFonts w:ascii="Calibri" w:eastAsiaTheme="minorHAnsi" w:hAnsi="Calibri" w:cs="Calibri"/>
          <w:sz w:val="24"/>
          <w:szCs w:val="24"/>
        </w:rPr>
        <w:t>***</w:t>
      </w:r>
    </w:p>
    <w:sectPr w:rsidR="00FE329F" w:rsidRPr="00ED404B" w:rsidSect="001C541F">
      <w:pgSz w:w="11906" w:h="16838"/>
      <w:pgMar w:top="1701" w:right="1440" w:bottom="1134"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5E3A" w14:textId="77777777" w:rsidR="002B63C0" w:rsidRDefault="002B63C0" w:rsidP="00F27D6D">
      <w:pPr>
        <w:spacing w:after="0" w:line="240" w:lineRule="auto"/>
      </w:pPr>
      <w:r>
        <w:separator/>
      </w:r>
    </w:p>
  </w:endnote>
  <w:endnote w:type="continuationSeparator" w:id="0">
    <w:p w14:paraId="23C1EA74" w14:textId="77777777" w:rsidR="002B63C0" w:rsidRDefault="002B63C0" w:rsidP="00F2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B1E3" w14:textId="77777777" w:rsidR="002B63C0" w:rsidRDefault="002B63C0" w:rsidP="00F27D6D">
      <w:pPr>
        <w:spacing w:after="0" w:line="240" w:lineRule="auto"/>
      </w:pPr>
      <w:r>
        <w:separator/>
      </w:r>
    </w:p>
  </w:footnote>
  <w:footnote w:type="continuationSeparator" w:id="0">
    <w:p w14:paraId="7FBAE093" w14:textId="77777777" w:rsidR="002B63C0" w:rsidRDefault="002B63C0" w:rsidP="00F27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16"/>
    <w:multiLevelType w:val="hybridMultilevel"/>
    <w:tmpl w:val="3E64175A"/>
    <w:lvl w:ilvl="0" w:tplc="058C273E">
      <w:numFmt w:val="bullet"/>
      <w:lvlText w:val="-"/>
      <w:lvlJc w:val="left"/>
      <w:pPr>
        <w:ind w:left="400" w:hanging="400"/>
      </w:pPr>
      <w:rPr>
        <w:rFonts w:ascii="맑은 고딕" w:eastAsia="맑은 고딕" w:hAnsi="맑은 고딕" w:cstheme="minorBidi" w:hint="eastAsia"/>
      </w:rPr>
    </w:lvl>
    <w:lvl w:ilvl="1" w:tplc="359E5DF4">
      <w:start w:val="1"/>
      <w:numFmt w:val="bullet"/>
      <w:lvlText w:val=""/>
      <w:lvlJc w:val="left"/>
      <w:pPr>
        <w:ind w:left="760" w:hanging="360"/>
      </w:pPr>
      <w:rPr>
        <w:rFonts w:ascii="Wingdings" w:eastAsiaTheme="minorHAnsi" w:hAnsi="Wingdings" w:cstheme="minorBidi"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4A304CD"/>
    <w:multiLevelType w:val="hybridMultilevel"/>
    <w:tmpl w:val="E57C47D6"/>
    <w:lvl w:ilvl="0" w:tplc="058C273E">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5BD19F3"/>
    <w:multiLevelType w:val="hybridMultilevel"/>
    <w:tmpl w:val="B010C6E8"/>
    <w:lvl w:ilvl="0" w:tplc="7AFC781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84E110D"/>
    <w:multiLevelType w:val="hybridMultilevel"/>
    <w:tmpl w:val="F9527AEA"/>
    <w:lvl w:ilvl="0" w:tplc="D7ACA456">
      <w:numFmt w:val="bullet"/>
      <w:lvlText w:val=""/>
      <w:lvlJc w:val="left"/>
      <w:pPr>
        <w:ind w:left="760" w:hanging="360"/>
      </w:pPr>
      <w:rPr>
        <w:rFonts w:ascii="Wingdings" w:eastAsiaTheme="minorHAnsi"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9B455B4"/>
    <w:multiLevelType w:val="hybridMultilevel"/>
    <w:tmpl w:val="15E2CE02"/>
    <w:lvl w:ilvl="0" w:tplc="74AA2FAE">
      <w:start w:val="1"/>
      <w:numFmt w:val="bullet"/>
      <w:lvlText w:val="*"/>
      <w:lvlJc w:val="left"/>
      <w:pPr>
        <w:ind w:left="800" w:hanging="400"/>
      </w:pPr>
      <w:rPr>
        <w:rFonts w:ascii="Verdana" w:hAnsi="Verdan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642A5D"/>
    <w:multiLevelType w:val="hybridMultilevel"/>
    <w:tmpl w:val="D134659A"/>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1C162476"/>
    <w:multiLevelType w:val="hybridMultilevel"/>
    <w:tmpl w:val="2F54F26C"/>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204A66D2"/>
    <w:multiLevelType w:val="hybridMultilevel"/>
    <w:tmpl w:val="B8729BB2"/>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23732C15"/>
    <w:multiLevelType w:val="hybridMultilevel"/>
    <w:tmpl w:val="DF82FF98"/>
    <w:lvl w:ilvl="0" w:tplc="8ED4E888">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250E42BA"/>
    <w:multiLevelType w:val="hybridMultilevel"/>
    <w:tmpl w:val="4B5A2AAA"/>
    <w:lvl w:ilvl="0" w:tplc="74AA2FAE">
      <w:start w:val="1"/>
      <w:numFmt w:val="bullet"/>
      <w:lvlText w:val="*"/>
      <w:lvlJc w:val="left"/>
      <w:pPr>
        <w:ind w:left="760" w:hanging="400"/>
      </w:pPr>
      <w:rPr>
        <w:rFonts w:ascii="Verdana" w:hAnsi="Verdana"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0" w15:restartNumberingAfterBreak="0">
    <w:nsid w:val="336D097F"/>
    <w:multiLevelType w:val="hybridMultilevel"/>
    <w:tmpl w:val="FA9E42A6"/>
    <w:lvl w:ilvl="0" w:tplc="7D103CCC">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38821DBF"/>
    <w:multiLevelType w:val="hybridMultilevel"/>
    <w:tmpl w:val="F2A078FA"/>
    <w:lvl w:ilvl="0" w:tplc="74AA2FAE">
      <w:start w:val="1"/>
      <w:numFmt w:val="bullet"/>
      <w:lvlText w:val="*"/>
      <w:lvlJc w:val="left"/>
      <w:pPr>
        <w:ind w:left="360" w:hanging="360"/>
      </w:pPr>
      <w:rPr>
        <w:rFonts w:ascii="Verdana" w:hAnsi="Verdan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3BBC4C88"/>
    <w:multiLevelType w:val="hybridMultilevel"/>
    <w:tmpl w:val="9404DCE4"/>
    <w:lvl w:ilvl="0" w:tplc="B3066BC8">
      <w:start w:val="1"/>
      <w:numFmt w:val="bullet"/>
      <w:lvlText w:val=""/>
      <w:lvlJc w:val="left"/>
      <w:pPr>
        <w:ind w:left="760" w:hanging="400"/>
      </w:pPr>
      <w:rPr>
        <w:rFonts w:ascii="Wingdings" w:hAnsi="Wingdings"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3" w15:restartNumberingAfterBreak="0">
    <w:nsid w:val="3C100107"/>
    <w:multiLevelType w:val="hybridMultilevel"/>
    <w:tmpl w:val="4288AEC4"/>
    <w:lvl w:ilvl="0" w:tplc="74AA2FAE">
      <w:start w:val="1"/>
      <w:numFmt w:val="bullet"/>
      <w:lvlText w:val="*"/>
      <w:lvlJc w:val="left"/>
      <w:pPr>
        <w:ind w:left="800" w:hanging="400"/>
      </w:pPr>
      <w:rPr>
        <w:rFonts w:ascii="Verdana" w:hAnsi="Verdan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AA5E68"/>
    <w:multiLevelType w:val="hybridMultilevel"/>
    <w:tmpl w:val="B484C66C"/>
    <w:lvl w:ilvl="0" w:tplc="39B08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2A50B1"/>
    <w:multiLevelType w:val="hybridMultilevel"/>
    <w:tmpl w:val="670C954E"/>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A4F71E6"/>
    <w:multiLevelType w:val="hybridMultilevel"/>
    <w:tmpl w:val="9D5EB620"/>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ACA63EA"/>
    <w:multiLevelType w:val="hybridMultilevel"/>
    <w:tmpl w:val="9358FC9A"/>
    <w:lvl w:ilvl="0" w:tplc="74AA2FAE">
      <w:start w:val="1"/>
      <w:numFmt w:val="bullet"/>
      <w:lvlText w:val="*"/>
      <w:lvlJc w:val="left"/>
      <w:pPr>
        <w:ind w:left="1200" w:hanging="400"/>
      </w:pPr>
      <w:rPr>
        <w:rFonts w:ascii="Verdana" w:hAnsi="Verdana"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15:restartNumberingAfterBreak="0">
    <w:nsid w:val="4DD9522F"/>
    <w:multiLevelType w:val="hybridMultilevel"/>
    <w:tmpl w:val="37A65FC4"/>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52AA788C"/>
    <w:multiLevelType w:val="hybridMultilevel"/>
    <w:tmpl w:val="D5CC8242"/>
    <w:lvl w:ilvl="0" w:tplc="74AA2FAE">
      <w:start w:val="1"/>
      <w:numFmt w:val="bullet"/>
      <w:lvlText w:val="*"/>
      <w:lvlJc w:val="left"/>
      <w:pPr>
        <w:ind w:left="1200" w:hanging="400"/>
      </w:pPr>
      <w:rPr>
        <w:rFonts w:ascii="Verdana" w:hAnsi="Verdana"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54C96AF7"/>
    <w:multiLevelType w:val="hybridMultilevel"/>
    <w:tmpl w:val="DAE887BC"/>
    <w:lvl w:ilvl="0" w:tplc="FF62DC9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6E309B6"/>
    <w:multiLevelType w:val="hybridMultilevel"/>
    <w:tmpl w:val="7E9EF20C"/>
    <w:lvl w:ilvl="0" w:tplc="058C273E">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E007713"/>
    <w:multiLevelType w:val="hybridMultilevel"/>
    <w:tmpl w:val="5CAEEFFA"/>
    <w:lvl w:ilvl="0" w:tplc="0C6CF74A">
      <w:start w:val="1"/>
      <w:numFmt w:val="bullet"/>
      <w:lvlText w:val="*"/>
      <w:lvlJc w:val="left"/>
      <w:pPr>
        <w:ind w:left="800" w:hanging="400"/>
      </w:pPr>
      <w:rPr>
        <w:rFonts w:ascii="Verdana" w:hAnsi="Verdana"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BF38CC"/>
    <w:multiLevelType w:val="hybridMultilevel"/>
    <w:tmpl w:val="8E9213CC"/>
    <w:lvl w:ilvl="0" w:tplc="05981A6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BCB0F5E"/>
    <w:multiLevelType w:val="hybridMultilevel"/>
    <w:tmpl w:val="56AC60EE"/>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705C58D6"/>
    <w:multiLevelType w:val="hybridMultilevel"/>
    <w:tmpl w:val="7EFCE75E"/>
    <w:lvl w:ilvl="0" w:tplc="74AA2FAE">
      <w:start w:val="1"/>
      <w:numFmt w:val="bullet"/>
      <w:lvlText w:val="*"/>
      <w:lvlJc w:val="left"/>
      <w:pPr>
        <w:ind w:left="800" w:hanging="400"/>
      </w:pPr>
      <w:rPr>
        <w:rFonts w:ascii="Verdana" w:hAnsi="Verdan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7E60156"/>
    <w:multiLevelType w:val="hybridMultilevel"/>
    <w:tmpl w:val="C74A01F6"/>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3"/>
  </w:num>
  <w:num w:numId="2">
    <w:abstractNumId w:val="2"/>
  </w:num>
  <w:num w:numId="3">
    <w:abstractNumId w:val="20"/>
  </w:num>
  <w:num w:numId="4">
    <w:abstractNumId w:val="1"/>
  </w:num>
  <w:num w:numId="5">
    <w:abstractNumId w:val="21"/>
  </w:num>
  <w:num w:numId="6">
    <w:abstractNumId w:val="9"/>
  </w:num>
  <w:num w:numId="7">
    <w:abstractNumId w:val="14"/>
  </w:num>
  <w:num w:numId="8">
    <w:abstractNumId w:val="12"/>
  </w:num>
  <w:num w:numId="9">
    <w:abstractNumId w:val="17"/>
  </w:num>
  <w:num w:numId="10">
    <w:abstractNumId w:val="24"/>
  </w:num>
  <w:num w:numId="11">
    <w:abstractNumId w:val="5"/>
  </w:num>
  <w:num w:numId="12">
    <w:abstractNumId w:val="26"/>
  </w:num>
  <w:num w:numId="13">
    <w:abstractNumId w:val="6"/>
  </w:num>
  <w:num w:numId="14">
    <w:abstractNumId w:val="16"/>
  </w:num>
  <w:num w:numId="15">
    <w:abstractNumId w:val="15"/>
  </w:num>
  <w:num w:numId="16">
    <w:abstractNumId w:val="7"/>
  </w:num>
  <w:num w:numId="17">
    <w:abstractNumId w:val="18"/>
  </w:num>
  <w:num w:numId="18">
    <w:abstractNumId w:val="0"/>
  </w:num>
  <w:num w:numId="19">
    <w:abstractNumId w:val="13"/>
  </w:num>
  <w:num w:numId="20">
    <w:abstractNumId w:val="22"/>
  </w:num>
  <w:num w:numId="21">
    <w:abstractNumId w:val="4"/>
  </w:num>
  <w:num w:numId="22">
    <w:abstractNumId w:val="19"/>
  </w:num>
  <w:num w:numId="23">
    <w:abstractNumId w:val="25"/>
  </w:num>
  <w:num w:numId="24">
    <w:abstractNumId w:val="11"/>
  </w:num>
  <w:num w:numId="25">
    <w:abstractNumId w:val="8"/>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EA"/>
    <w:rsid w:val="000110A9"/>
    <w:rsid w:val="0005571B"/>
    <w:rsid w:val="0009385B"/>
    <w:rsid w:val="000A41E6"/>
    <w:rsid w:val="000B494E"/>
    <w:rsid w:val="000C02C7"/>
    <w:rsid w:val="000C39D8"/>
    <w:rsid w:val="000C4E6C"/>
    <w:rsid w:val="000D5EA5"/>
    <w:rsid w:val="000E71EB"/>
    <w:rsid w:val="00103C3C"/>
    <w:rsid w:val="001061F7"/>
    <w:rsid w:val="00141595"/>
    <w:rsid w:val="001427F9"/>
    <w:rsid w:val="001555FD"/>
    <w:rsid w:val="0015562C"/>
    <w:rsid w:val="00155ED3"/>
    <w:rsid w:val="00172213"/>
    <w:rsid w:val="00180103"/>
    <w:rsid w:val="0018575A"/>
    <w:rsid w:val="00194756"/>
    <w:rsid w:val="001A24A9"/>
    <w:rsid w:val="001A2621"/>
    <w:rsid w:val="001A2DCB"/>
    <w:rsid w:val="001A537C"/>
    <w:rsid w:val="001B6AE5"/>
    <w:rsid w:val="001C541F"/>
    <w:rsid w:val="001D05A0"/>
    <w:rsid w:val="001D1A39"/>
    <w:rsid w:val="001D6A3D"/>
    <w:rsid w:val="001F317A"/>
    <w:rsid w:val="00214A96"/>
    <w:rsid w:val="00217710"/>
    <w:rsid w:val="002306EA"/>
    <w:rsid w:val="00252908"/>
    <w:rsid w:val="00254E1E"/>
    <w:rsid w:val="00262549"/>
    <w:rsid w:val="00297E38"/>
    <w:rsid w:val="002A019B"/>
    <w:rsid w:val="002A265C"/>
    <w:rsid w:val="002B63C0"/>
    <w:rsid w:val="002D3FAD"/>
    <w:rsid w:val="002F1751"/>
    <w:rsid w:val="00303E1C"/>
    <w:rsid w:val="00317686"/>
    <w:rsid w:val="00321181"/>
    <w:rsid w:val="00324233"/>
    <w:rsid w:val="00330323"/>
    <w:rsid w:val="003361BD"/>
    <w:rsid w:val="00346269"/>
    <w:rsid w:val="00361F5C"/>
    <w:rsid w:val="003770DA"/>
    <w:rsid w:val="003830B4"/>
    <w:rsid w:val="0039137C"/>
    <w:rsid w:val="00394135"/>
    <w:rsid w:val="003A37EB"/>
    <w:rsid w:val="003A42DA"/>
    <w:rsid w:val="003B2C0B"/>
    <w:rsid w:val="003C38DA"/>
    <w:rsid w:val="003C5052"/>
    <w:rsid w:val="003D59C9"/>
    <w:rsid w:val="003E4005"/>
    <w:rsid w:val="003E560F"/>
    <w:rsid w:val="003F479F"/>
    <w:rsid w:val="003F6FAA"/>
    <w:rsid w:val="004019C1"/>
    <w:rsid w:val="00412DB2"/>
    <w:rsid w:val="0041587F"/>
    <w:rsid w:val="0043140D"/>
    <w:rsid w:val="00440BA1"/>
    <w:rsid w:val="004676DD"/>
    <w:rsid w:val="0047238F"/>
    <w:rsid w:val="0047610A"/>
    <w:rsid w:val="00477F3A"/>
    <w:rsid w:val="004A4CD9"/>
    <w:rsid w:val="004B7E92"/>
    <w:rsid w:val="004C04D6"/>
    <w:rsid w:val="004D5109"/>
    <w:rsid w:val="004E2BA9"/>
    <w:rsid w:val="004E45A9"/>
    <w:rsid w:val="004E5962"/>
    <w:rsid w:val="004E6496"/>
    <w:rsid w:val="004F021F"/>
    <w:rsid w:val="00511C9F"/>
    <w:rsid w:val="00513C7C"/>
    <w:rsid w:val="0051576A"/>
    <w:rsid w:val="00521590"/>
    <w:rsid w:val="00522C7A"/>
    <w:rsid w:val="00524FBC"/>
    <w:rsid w:val="00531BFE"/>
    <w:rsid w:val="00536467"/>
    <w:rsid w:val="00556F06"/>
    <w:rsid w:val="00563208"/>
    <w:rsid w:val="00573D43"/>
    <w:rsid w:val="0058533E"/>
    <w:rsid w:val="005A711D"/>
    <w:rsid w:val="005D7E35"/>
    <w:rsid w:val="005D7EA9"/>
    <w:rsid w:val="005D7FD0"/>
    <w:rsid w:val="005E7CDC"/>
    <w:rsid w:val="005F612A"/>
    <w:rsid w:val="0060396A"/>
    <w:rsid w:val="00605F7E"/>
    <w:rsid w:val="0061188F"/>
    <w:rsid w:val="00616E67"/>
    <w:rsid w:val="00633DC9"/>
    <w:rsid w:val="00640E47"/>
    <w:rsid w:val="00644BA5"/>
    <w:rsid w:val="00652980"/>
    <w:rsid w:val="00655217"/>
    <w:rsid w:val="00684B3B"/>
    <w:rsid w:val="006945F1"/>
    <w:rsid w:val="006A6A07"/>
    <w:rsid w:val="006B37E1"/>
    <w:rsid w:val="006B62D6"/>
    <w:rsid w:val="006D1BD8"/>
    <w:rsid w:val="006E0124"/>
    <w:rsid w:val="006E0A11"/>
    <w:rsid w:val="006F5CF1"/>
    <w:rsid w:val="006F7F8C"/>
    <w:rsid w:val="007078EB"/>
    <w:rsid w:val="00731BCC"/>
    <w:rsid w:val="00740F13"/>
    <w:rsid w:val="0075565D"/>
    <w:rsid w:val="007604AB"/>
    <w:rsid w:val="00763766"/>
    <w:rsid w:val="00771A64"/>
    <w:rsid w:val="00773DA8"/>
    <w:rsid w:val="007A1CAB"/>
    <w:rsid w:val="007C0284"/>
    <w:rsid w:val="007C09D2"/>
    <w:rsid w:val="007C7764"/>
    <w:rsid w:val="007D2D8C"/>
    <w:rsid w:val="007D2DAB"/>
    <w:rsid w:val="007F5710"/>
    <w:rsid w:val="0081027E"/>
    <w:rsid w:val="008150E1"/>
    <w:rsid w:val="008353D8"/>
    <w:rsid w:val="00875F3E"/>
    <w:rsid w:val="00880892"/>
    <w:rsid w:val="00882A60"/>
    <w:rsid w:val="00887683"/>
    <w:rsid w:val="0089304B"/>
    <w:rsid w:val="00896F35"/>
    <w:rsid w:val="008A42AB"/>
    <w:rsid w:val="008B13A5"/>
    <w:rsid w:val="008B5BF4"/>
    <w:rsid w:val="008C00A4"/>
    <w:rsid w:val="008C72A0"/>
    <w:rsid w:val="008C757C"/>
    <w:rsid w:val="008D2301"/>
    <w:rsid w:val="008D5983"/>
    <w:rsid w:val="008E0C9B"/>
    <w:rsid w:val="008E5CE1"/>
    <w:rsid w:val="008F37A9"/>
    <w:rsid w:val="008F5597"/>
    <w:rsid w:val="008F71D6"/>
    <w:rsid w:val="00925605"/>
    <w:rsid w:val="00925825"/>
    <w:rsid w:val="0092593C"/>
    <w:rsid w:val="00930460"/>
    <w:rsid w:val="009435FB"/>
    <w:rsid w:val="00961DF5"/>
    <w:rsid w:val="0097481F"/>
    <w:rsid w:val="00990E0D"/>
    <w:rsid w:val="00992128"/>
    <w:rsid w:val="009B5145"/>
    <w:rsid w:val="009C0658"/>
    <w:rsid w:val="009D4C7E"/>
    <w:rsid w:val="00A21B44"/>
    <w:rsid w:val="00A24CD1"/>
    <w:rsid w:val="00A325CE"/>
    <w:rsid w:val="00A47F14"/>
    <w:rsid w:val="00A67747"/>
    <w:rsid w:val="00A717CB"/>
    <w:rsid w:val="00A72A53"/>
    <w:rsid w:val="00A73243"/>
    <w:rsid w:val="00A971A9"/>
    <w:rsid w:val="00AB3457"/>
    <w:rsid w:val="00AB4BBA"/>
    <w:rsid w:val="00AB69C0"/>
    <w:rsid w:val="00AC483D"/>
    <w:rsid w:val="00AD09CF"/>
    <w:rsid w:val="00AE13FF"/>
    <w:rsid w:val="00AE2C88"/>
    <w:rsid w:val="00AF7653"/>
    <w:rsid w:val="00B12CC9"/>
    <w:rsid w:val="00B2384D"/>
    <w:rsid w:val="00B32834"/>
    <w:rsid w:val="00B37AC0"/>
    <w:rsid w:val="00B417F6"/>
    <w:rsid w:val="00B726E4"/>
    <w:rsid w:val="00B85FC9"/>
    <w:rsid w:val="00BA61C8"/>
    <w:rsid w:val="00BC0448"/>
    <w:rsid w:val="00BD0456"/>
    <w:rsid w:val="00BE666D"/>
    <w:rsid w:val="00C07F6E"/>
    <w:rsid w:val="00C16494"/>
    <w:rsid w:val="00C2233F"/>
    <w:rsid w:val="00C26E61"/>
    <w:rsid w:val="00C34AC1"/>
    <w:rsid w:val="00C4150D"/>
    <w:rsid w:val="00C42041"/>
    <w:rsid w:val="00C6261B"/>
    <w:rsid w:val="00C82525"/>
    <w:rsid w:val="00C86B04"/>
    <w:rsid w:val="00CB2942"/>
    <w:rsid w:val="00CC1734"/>
    <w:rsid w:val="00CE5311"/>
    <w:rsid w:val="00D104BF"/>
    <w:rsid w:val="00D17943"/>
    <w:rsid w:val="00D22494"/>
    <w:rsid w:val="00D251C9"/>
    <w:rsid w:val="00D40EF0"/>
    <w:rsid w:val="00D42319"/>
    <w:rsid w:val="00D45E09"/>
    <w:rsid w:val="00D520E8"/>
    <w:rsid w:val="00D53C71"/>
    <w:rsid w:val="00D66DF6"/>
    <w:rsid w:val="00D7165F"/>
    <w:rsid w:val="00D871CF"/>
    <w:rsid w:val="00D9423E"/>
    <w:rsid w:val="00D94689"/>
    <w:rsid w:val="00D9635E"/>
    <w:rsid w:val="00D968F7"/>
    <w:rsid w:val="00D97EE9"/>
    <w:rsid w:val="00DB1BB0"/>
    <w:rsid w:val="00DB2190"/>
    <w:rsid w:val="00DB4C9F"/>
    <w:rsid w:val="00DC5993"/>
    <w:rsid w:val="00DD1008"/>
    <w:rsid w:val="00DD3F96"/>
    <w:rsid w:val="00DF07CE"/>
    <w:rsid w:val="00E06DF2"/>
    <w:rsid w:val="00E13615"/>
    <w:rsid w:val="00E2698E"/>
    <w:rsid w:val="00E332C7"/>
    <w:rsid w:val="00E52612"/>
    <w:rsid w:val="00E81A50"/>
    <w:rsid w:val="00E872B3"/>
    <w:rsid w:val="00ED263C"/>
    <w:rsid w:val="00ED404B"/>
    <w:rsid w:val="00ED488E"/>
    <w:rsid w:val="00F120B3"/>
    <w:rsid w:val="00F25531"/>
    <w:rsid w:val="00F2725C"/>
    <w:rsid w:val="00F27D6D"/>
    <w:rsid w:val="00F31206"/>
    <w:rsid w:val="00F45985"/>
    <w:rsid w:val="00F52056"/>
    <w:rsid w:val="00F607E1"/>
    <w:rsid w:val="00F61D88"/>
    <w:rsid w:val="00F65014"/>
    <w:rsid w:val="00F654E2"/>
    <w:rsid w:val="00F77B91"/>
    <w:rsid w:val="00F813A1"/>
    <w:rsid w:val="00F81985"/>
    <w:rsid w:val="00F9185D"/>
    <w:rsid w:val="00F93046"/>
    <w:rsid w:val="00F953E5"/>
    <w:rsid w:val="00FA4BE6"/>
    <w:rsid w:val="00FB6257"/>
    <w:rsid w:val="00FC7DFF"/>
    <w:rsid w:val="00FE32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79253"/>
  <w15:chartTrackingRefBased/>
  <w15:docId w15:val="{76C4547D-CF2F-4FE6-8DFB-732FB216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96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34"/>
    <w:qFormat/>
    <w:rsid w:val="00573D43"/>
    <w:pPr>
      <w:ind w:leftChars="400" w:left="800"/>
    </w:pPr>
  </w:style>
  <w:style w:type="character" w:styleId="a5">
    <w:name w:val="Hyperlink"/>
    <w:basedOn w:val="a0"/>
    <w:uiPriority w:val="99"/>
    <w:unhideWhenUsed/>
    <w:rsid w:val="00C86B04"/>
    <w:rPr>
      <w:color w:val="0563C1" w:themeColor="hyperlink"/>
      <w:u w:val="single"/>
    </w:rPr>
  </w:style>
  <w:style w:type="character" w:styleId="a6">
    <w:name w:val="Unresolved Mention"/>
    <w:basedOn w:val="a0"/>
    <w:uiPriority w:val="99"/>
    <w:semiHidden/>
    <w:unhideWhenUsed/>
    <w:rsid w:val="00C86B04"/>
    <w:rPr>
      <w:color w:val="808080"/>
      <w:shd w:val="clear" w:color="auto" w:fill="E6E6E6"/>
    </w:rPr>
  </w:style>
  <w:style w:type="paragraph" w:customStyle="1" w:styleId="MS">
    <w:name w:val="MS바탕글"/>
    <w:basedOn w:val="a"/>
    <w:rsid w:val="008A42AB"/>
    <w:pPr>
      <w:spacing w:after="0" w:line="384" w:lineRule="auto"/>
      <w:textAlignment w:val="baseline"/>
    </w:pPr>
    <w:rPr>
      <w:rFonts w:ascii="한컴바탕" w:eastAsia="굴림" w:hAnsi="굴림" w:cs="굴림"/>
      <w:color w:val="000000"/>
      <w:kern w:val="0"/>
      <w:sz w:val="24"/>
      <w:szCs w:val="24"/>
    </w:rPr>
  </w:style>
  <w:style w:type="paragraph" w:styleId="a7">
    <w:name w:val="No Spacing"/>
    <w:uiPriority w:val="1"/>
    <w:qFormat/>
    <w:rsid w:val="00F120B3"/>
    <w:pPr>
      <w:widowControl w:val="0"/>
      <w:wordWrap w:val="0"/>
      <w:autoSpaceDE w:val="0"/>
      <w:autoSpaceDN w:val="0"/>
      <w:spacing w:after="0" w:line="240" w:lineRule="auto"/>
    </w:pPr>
  </w:style>
  <w:style w:type="paragraph" w:styleId="a8">
    <w:name w:val="header"/>
    <w:basedOn w:val="a"/>
    <w:link w:val="Char"/>
    <w:uiPriority w:val="99"/>
    <w:unhideWhenUsed/>
    <w:rsid w:val="00F27D6D"/>
    <w:pPr>
      <w:tabs>
        <w:tab w:val="center" w:pos="4513"/>
        <w:tab w:val="right" w:pos="9026"/>
      </w:tabs>
      <w:snapToGrid w:val="0"/>
    </w:pPr>
  </w:style>
  <w:style w:type="character" w:customStyle="1" w:styleId="Char">
    <w:name w:val="머리글 Char"/>
    <w:basedOn w:val="a0"/>
    <w:link w:val="a8"/>
    <w:uiPriority w:val="99"/>
    <w:rsid w:val="00F27D6D"/>
  </w:style>
  <w:style w:type="paragraph" w:styleId="a9">
    <w:name w:val="footer"/>
    <w:basedOn w:val="a"/>
    <w:link w:val="Char0"/>
    <w:uiPriority w:val="99"/>
    <w:unhideWhenUsed/>
    <w:rsid w:val="00F27D6D"/>
    <w:pPr>
      <w:tabs>
        <w:tab w:val="center" w:pos="4513"/>
        <w:tab w:val="right" w:pos="9026"/>
      </w:tabs>
      <w:snapToGrid w:val="0"/>
    </w:pPr>
  </w:style>
  <w:style w:type="character" w:customStyle="1" w:styleId="Char0">
    <w:name w:val="바닥글 Char"/>
    <w:basedOn w:val="a0"/>
    <w:link w:val="a9"/>
    <w:uiPriority w:val="99"/>
    <w:rsid w:val="00F27D6D"/>
  </w:style>
  <w:style w:type="table" w:styleId="aa">
    <w:name w:val="Table Grid"/>
    <w:basedOn w:val="a1"/>
    <w:uiPriority w:val="39"/>
    <w:rsid w:val="007C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e096">
    <w:name w:val="fnt_e096"/>
    <w:basedOn w:val="a0"/>
    <w:rsid w:val="00303E1C"/>
    <w:rPr>
      <w:rFonts w:ascii="Arial" w:hAnsi="Arial" w:cs="Arial" w:hint="default"/>
      <w:b w:val="0"/>
      <w:bCs w:val="0"/>
      <w:color w:val="000000"/>
      <w:sz w:val="20"/>
      <w:szCs w:val="20"/>
    </w:rPr>
  </w:style>
  <w:style w:type="character" w:customStyle="1" w:styleId="uworddic">
    <w:name w:val="u_word_dic"/>
    <w:basedOn w:val="a0"/>
    <w:rsid w:val="00303E1C"/>
  </w:style>
  <w:style w:type="paragraph" w:styleId="ab">
    <w:name w:val="Balloon Text"/>
    <w:basedOn w:val="a"/>
    <w:link w:val="Char1"/>
    <w:uiPriority w:val="99"/>
    <w:semiHidden/>
    <w:unhideWhenUsed/>
    <w:rsid w:val="00F3120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F312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14058">
      <w:bodyDiv w:val="1"/>
      <w:marLeft w:val="0"/>
      <w:marRight w:val="0"/>
      <w:marTop w:val="0"/>
      <w:marBottom w:val="0"/>
      <w:divBdr>
        <w:top w:val="none" w:sz="0" w:space="0" w:color="auto"/>
        <w:left w:val="none" w:sz="0" w:space="0" w:color="auto"/>
        <w:bottom w:val="none" w:sz="0" w:space="0" w:color="auto"/>
        <w:right w:val="none" w:sz="0" w:space="0" w:color="auto"/>
      </w:divBdr>
    </w:div>
    <w:div w:id="15237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eankorea.saramin.c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631</Words>
  <Characters>3597</Characters>
  <Application>Microsoft Office Word</Application>
  <DocSecurity>0</DocSecurity>
  <Lines>85</Lines>
  <Paragraphs>54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Hyun-ji</dc:creator>
  <cp:keywords/>
  <dc:description/>
  <cp:lastModifiedBy>Kim Dong-hyun</cp:lastModifiedBy>
  <cp:revision>8</cp:revision>
  <cp:lastPrinted>2021-07-16T04:48:00Z</cp:lastPrinted>
  <dcterms:created xsi:type="dcterms:W3CDTF">2021-07-16T02:40:00Z</dcterms:created>
  <dcterms:modified xsi:type="dcterms:W3CDTF">2021-07-16T04:56:00Z</dcterms:modified>
</cp:coreProperties>
</file>