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63D36" w14:textId="77777777" w:rsidR="004E6C1C" w:rsidRDefault="004E6C1C" w:rsidP="004E6C1C">
      <w:pPr>
        <w:spacing w:after="0"/>
        <w:rPr>
          <w:noProof/>
        </w:rPr>
      </w:pPr>
    </w:p>
    <w:p w14:paraId="0B0303F2" w14:textId="7C682DF0" w:rsidR="004E7461" w:rsidRDefault="004E6C1C" w:rsidP="004E6C1C">
      <w:pPr>
        <w:spacing w:after="0"/>
        <w:rPr>
          <w:noProof/>
        </w:rPr>
      </w:pPr>
      <w:r w:rsidRPr="004E6C1C">
        <w:rPr>
          <w:b/>
          <w:bCs/>
          <w:noProof/>
        </w:rPr>
        <w:t>K-Bio Website</w:t>
      </w:r>
      <w:r>
        <w:rPr>
          <w:noProof/>
        </w:rPr>
        <w:t xml:space="preserve">: </w:t>
      </w:r>
      <w:hyperlink r:id="rId8" w:history="1">
        <w:r w:rsidR="007E360A" w:rsidRPr="0094291D">
          <w:rPr>
            <w:rStyle w:val="Hyperlink"/>
            <w:noProof/>
          </w:rPr>
          <w:t>www.kbiotechsolutions.com</w:t>
        </w:r>
      </w:hyperlink>
    </w:p>
    <w:p w14:paraId="136B6C99" w14:textId="1E09719D" w:rsidR="004E6C1C" w:rsidRDefault="004E6C1C" w:rsidP="004E6C1C">
      <w:pPr>
        <w:spacing w:after="0"/>
        <w:rPr>
          <w:color w:val="0000FF"/>
          <w:sz w:val="20"/>
          <w:szCs w:val="20"/>
          <w:u w:val="single"/>
        </w:rPr>
      </w:pPr>
      <w:r w:rsidRPr="004E6C1C">
        <w:rPr>
          <w:b/>
          <w:bCs/>
          <w:noProof/>
        </w:rPr>
        <w:t>K-Bio News:</w:t>
      </w:r>
      <w:r>
        <w:rPr>
          <w:noProof/>
        </w:rPr>
        <w:t xml:space="preserve"> </w:t>
      </w:r>
      <w:hyperlink r:id="rId9" w:history="1">
        <w:r w:rsidR="00C41A76" w:rsidRPr="00757659">
          <w:rPr>
            <w:rStyle w:val="Hyperlink"/>
            <w:sz w:val="20"/>
            <w:szCs w:val="20"/>
          </w:rPr>
          <w:t>http://kr.aving.net/news/view.php?articleId=1538646&amp;Branch_ID=kr&amp;rssid=naver&amp;mn_name=news</w:t>
        </w:r>
      </w:hyperlink>
    </w:p>
    <w:p w14:paraId="4407458C" w14:textId="3215E023" w:rsidR="002D44F2" w:rsidRDefault="00414289" w:rsidP="00B26535">
      <w:r>
        <w:rPr>
          <w:rFonts w:hint="eastAsia"/>
        </w:rPr>
        <w:t>유튜브</w:t>
      </w:r>
      <w:r>
        <w:rPr>
          <w:rFonts w:hint="eastAsia"/>
        </w:rPr>
        <w:t xml:space="preserve"> </w:t>
      </w:r>
      <w:r>
        <w:rPr>
          <w:rFonts w:hint="eastAsia"/>
        </w:rPr>
        <w:t>동영상</w:t>
      </w:r>
      <w:r>
        <w:rPr>
          <w:rFonts w:hint="eastAsia"/>
        </w:rPr>
        <w:t>:</w:t>
      </w:r>
      <w:r>
        <w:t xml:space="preserve"> “</w:t>
      </w:r>
      <w:r>
        <w:rPr>
          <w:rFonts w:hint="eastAsia"/>
        </w:rPr>
        <w:t>강경윤</w:t>
      </w:r>
      <w:r>
        <w:rPr>
          <w:rFonts w:hint="eastAsia"/>
        </w:rPr>
        <w:t xml:space="preserve"> </w:t>
      </w:r>
      <w:r>
        <w:rPr>
          <w:rFonts w:hint="eastAsia"/>
        </w:rPr>
        <w:t>케이바이오솔루션</w:t>
      </w:r>
      <w:r>
        <w:t xml:space="preserve">” </w:t>
      </w:r>
      <w:r>
        <w:rPr>
          <w:rFonts w:hint="eastAsia"/>
        </w:rPr>
        <w:t>검색</w:t>
      </w:r>
    </w:p>
    <w:p w14:paraId="466F63A0" w14:textId="31CD3EB1" w:rsidR="00671C9E" w:rsidRPr="00D657D0" w:rsidRDefault="00671C9E" w:rsidP="00B26535">
      <w:pPr>
        <w:rPr>
          <w:b/>
          <w:bCs/>
          <w:sz w:val="36"/>
          <w:szCs w:val="36"/>
        </w:rPr>
      </w:pPr>
      <w:r w:rsidRPr="00D657D0">
        <w:rPr>
          <w:rFonts w:hint="eastAsia"/>
          <w:b/>
          <w:bCs/>
          <w:sz w:val="36"/>
          <w:szCs w:val="36"/>
        </w:rPr>
        <w:t>의료기기</w:t>
      </w:r>
      <w:r w:rsidRPr="00D657D0">
        <w:rPr>
          <w:rFonts w:hint="eastAsia"/>
          <w:b/>
          <w:bCs/>
          <w:sz w:val="36"/>
          <w:szCs w:val="36"/>
        </w:rPr>
        <w:t xml:space="preserve"> </w:t>
      </w:r>
      <w:r w:rsidRPr="00D657D0">
        <w:rPr>
          <w:rFonts w:hint="eastAsia"/>
          <w:b/>
          <w:bCs/>
          <w:sz w:val="36"/>
          <w:szCs w:val="36"/>
        </w:rPr>
        <w:t>미국</w:t>
      </w:r>
      <w:r w:rsidRPr="00D657D0">
        <w:rPr>
          <w:rFonts w:hint="eastAsia"/>
          <w:b/>
          <w:bCs/>
          <w:sz w:val="36"/>
          <w:szCs w:val="36"/>
        </w:rPr>
        <w:t xml:space="preserve"> </w:t>
      </w:r>
      <w:r w:rsidRPr="00D657D0">
        <w:rPr>
          <w:b/>
          <w:bCs/>
          <w:sz w:val="36"/>
          <w:szCs w:val="36"/>
        </w:rPr>
        <w:t xml:space="preserve">FDA, </w:t>
      </w:r>
      <w:r w:rsidRPr="00D657D0">
        <w:rPr>
          <w:rFonts w:hint="eastAsia"/>
          <w:b/>
          <w:bCs/>
          <w:sz w:val="36"/>
          <w:szCs w:val="36"/>
        </w:rPr>
        <w:t>E</w:t>
      </w:r>
      <w:r w:rsidRPr="00D657D0">
        <w:rPr>
          <w:b/>
          <w:bCs/>
          <w:sz w:val="36"/>
          <w:szCs w:val="36"/>
        </w:rPr>
        <w:t xml:space="preserve">U </w:t>
      </w:r>
      <w:r w:rsidRPr="00D657D0">
        <w:rPr>
          <w:rFonts w:hint="eastAsia"/>
          <w:b/>
          <w:bCs/>
          <w:sz w:val="36"/>
          <w:szCs w:val="36"/>
        </w:rPr>
        <w:t>인허가</w:t>
      </w:r>
      <w:r w:rsidRPr="00D657D0">
        <w:rPr>
          <w:rFonts w:hint="eastAsia"/>
          <w:b/>
          <w:bCs/>
          <w:sz w:val="36"/>
          <w:szCs w:val="36"/>
        </w:rPr>
        <w:t xml:space="preserve"> </w:t>
      </w:r>
      <w:r w:rsidRPr="00D657D0">
        <w:rPr>
          <w:rFonts w:hint="eastAsia"/>
          <w:b/>
          <w:bCs/>
          <w:sz w:val="36"/>
          <w:szCs w:val="36"/>
        </w:rPr>
        <w:t>컨설턴트</w:t>
      </w:r>
      <w:r w:rsidRPr="00D657D0">
        <w:rPr>
          <w:rFonts w:hint="eastAsia"/>
          <w:b/>
          <w:bCs/>
          <w:sz w:val="36"/>
          <w:szCs w:val="36"/>
        </w:rPr>
        <w:t>,</w:t>
      </w:r>
      <w:r w:rsidRPr="00D657D0">
        <w:rPr>
          <w:b/>
          <w:bCs/>
          <w:sz w:val="36"/>
          <w:szCs w:val="36"/>
        </w:rPr>
        <w:t xml:space="preserve"> </w:t>
      </w:r>
      <w:r w:rsidRPr="00D657D0">
        <w:rPr>
          <w:rFonts w:hint="eastAsia"/>
          <w:b/>
          <w:bCs/>
          <w:sz w:val="36"/>
          <w:szCs w:val="36"/>
        </w:rPr>
        <w:t>C</w:t>
      </w:r>
      <w:r w:rsidRPr="00D657D0">
        <w:rPr>
          <w:b/>
          <w:bCs/>
          <w:sz w:val="36"/>
          <w:szCs w:val="36"/>
        </w:rPr>
        <w:t xml:space="preserve">RO </w:t>
      </w:r>
      <w:r w:rsidRPr="00D657D0">
        <w:rPr>
          <w:rFonts w:hint="eastAsia"/>
          <w:b/>
          <w:bCs/>
          <w:sz w:val="36"/>
          <w:szCs w:val="36"/>
        </w:rPr>
        <w:t>임상연구</w:t>
      </w:r>
      <w:r w:rsidRPr="00D657D0">
        <w:rPr>
          <w:rFonts w:hint="eastAsia"/>
          <w:b/>
          <w:bCs/>
          <w:sz w:val="36"/>
          <w:szCs w:val="36"/>
        </w:rPr>
        <w:t xml:space="preserve"> </w:t>
      </w:r>
      <w:r w:rsidRPr="00D657D0">
        <w:rPr>
          <w:rFonts w:hint="eastAsia"/>
          <w:b/>
          <w:bCs/>
          <w:sz w:val="36"/>
          <w:szCs w:val="36"/>
        </w:rPr>
        <w:t>프로젝트</w:t>
      </w:r>
      <w:r w:rsidRPr="00D657D0">
        <w:rPr>
          <w:rFonts w:hint="eastAsia"/>
          <w:b/>
          <w:bCs/>
          <w:sz w:val="36"/>
          <w:szCs w:val="36"/>
        </w:rPr>
        <w:t xml:space="preserve"> </w:t>
      </w:r>
      <w:r w:rsidR="00D657D0" w:rsidRPr="00D657D0">
        <w:rPr>
          <w:rFonts w:hint="eastAsia"/>
          <w:b/>
          <w:bCs/>
          <w:sz w:val="36"/>
          <w:szCs w:val="36"/>
        </w:rPr>
        <w:t>컨설턴트</w:t>
      </w:r>
      <w:r w:rsidR="00D657D0" w:rsidRPr="00D657D0">
        <w:rPr>
          <w:rFonts w:hint="eastAsia"/>
          <w:b/>
          <w:bCs/>
          <w:sz w:val="36"/>
          <w:szCs w:val="36"/>
        </w:rPr>
        <w:t xml:space="preserve"> </w:t>
      </w:r>
      <w:r w:rsidR="00D657D0">
        <w:rPr>
          <w:rFonts w:hint="eastAsia"/>
          <w:b/>
          <w:bCs/>
          <w:sz w:val="36"/>
          <w:szCs w:val="36"/>
        </w:rPr>
        <w:t>채용공고</w:t>
      </w:r>
    </w:p>
    <w:p w14:paraId="6114CCE9" w14:textId="77777777" w:rsidR="00414289" w:rsidRDefault="00F07400" w:rsidP="00B26535">
      <w:r>
        <w:rPr>
          <w:rFonts w:hint="eastAsia"/>
        </w:rPr>
        <w:t>케이바이오솔루션은</w:t>
      </w:r>
      <w:r>
        <w:rPr>
          <w:rFonts w:hint="eastAsia"/>
        </w:rPr>
        <w:t xml:space="preserve"> </w:t>
      </w:r>
      <w:r>
        <w:t>2016</w:t>
      </w:r>
      <w:r w:rsidR="00DC57A6">
        <w:rPr>
          <w:rFonts w:hint="eastAsia"/>
        </w:rPr>
        <w:t>년</w:t>
      </w:r>
      <w:r w:rsidR="00DC57A6">
        <w:rPr>
          <w:rFonts w:hint="eastAsia"/>
        </w:rPr>
        <w:t xml:space="preserve"> </w:t>
      </w:r>
      <w:r w:rsidR="00DC57A6">
        <w:t>9</w:t>
      </w:r>
      <w:r w:rsidR="00DC57A6">
        <w:rPr>
          <w:rFonts w:hint="eastAsia"/>
        </w:rPr>
        <w:t>월</w:t>
      </w:r>
      <w:r>
        <w:rPr>
          <w:rFonts w:hint="eastAsia"/>
        </w:rPr>
        <w:t xml:space="preserve"> </w:t>
      </w:r>
      <w:r>
        <w:rPr>
          <w:rFonts w:hint="eastAsia"/>
        </w:rPr>
        <w:t>설립된</w:t>
      </w:r>
      <w:r>
        <w:rPr>
          <w:rFonts w:hint="eastAsia"/>
        </w:rPr>
        <w:t xml:space="preserve"> </w:t>
      </w:r>
      <w:r w:rsidR="004B4068">
        <w:rPr>
          <w:rFonts w:hint="eastAsia"/>
        </w:rPr>
        <w:t>케이</w:t>
      </w:r>
      <w:r>
        <w:rPr>
          <w:rFonts w:hint="eastAsia"/>
        </w:rPr>
        <w:t>바이오텍</w:t>
      </w:r>
      <w:r>
        <w:rPr>
          <w:rFonts w:hint="eastAsia"/>
        </w:rPr>
        <w:t xml:space="preserve"> </w:t>
      </w:r>
      <w:r>
        <w:rPr>
          <w:rFonts w:hint="eastAsia"/>
        </w:rPr>
        <w:t>의료기기</w:t>
      </w:r>
      <w:r>
        <w:rPr>
          <w:rFonts w:hint="eastAsia"/>
        </w:rPr>
        <w:t xml:space="preserve"> </w:t>
      </w:r>
      <w:r w:rsidR="00DC57A6">
        <w:rPr>
          <w:rFonts w:hint="eastAsia"/>
        </w:rPr>
        <w:t>글로벌</w:t>
      </w:r>
      <w:r>
        <w:rPr>
          <w:rFonts w:hint="eastAsia"/>
        </w:rPr>
        <w:t xml:space="preserve"> </w:t>
      </w:r>
      <w:r>
        <w:rPr>
          <w:rFonts w:hint="eastAsia"/>
        </w:rPr>
        <w:t>컨설팅</w:t>
      </w:r>
      <w:r>
        <w:rPr>
          <w:rFonts w:hint="eastAsia"/>
        </w:rPr>
        <w:t xml:space="preserve"> </w:t>
      </w:r>
      <w:r>
        <w:rPr>
          <w:rFonts w:hint="eastAsia"/>
        </w:rPr>
        <w:t>회사로</w:t>
      </w:r>
      <w:r w:rsidR="004B4068">
        <w:rPr>
          <w:rFonts w:hint="eastAsia"/>
        </w:rPr>
        <w:t>,</w:t>
      </w:r>
      <w:r>
        <w:rPr>
          <w:rFonts w:hint="eastAsia"/>
        </w:rPr>
        <w:t xml:space="preserve"> </w:t>
      </w:r>
      <w:r w:rsidR="004B4068">
        <w:br/>
      </w:r>
      <w:r w:rsidR="006E6C8B">
        <w:rPr>
          <w:rFonts w:hint="eastAsia"/>
        </w:rPr>
        <w:t>현재</w:t>
      </w:r>
      <w:r w:rsidR="006E6C8B">
        <w:rPr>
          <w:rFonts w:hint="eastAsia"/>
        </w:rPr>
        <w:t xml:space="preserve"> </w:t>
      </w:r>
      <w:r w:rsidR="00414289">
        <w:rPr>
          <w:rFonts w:hint="eastAsia"/>
        </w:rPr>
        <w:t>5</w:t>
      </w:r>
      <w:r w:rsidR="00414289">
        <w:t>0</w:t>
      </w:r>
      <w:r w:rsidR="00414289">
        <w:rPr>
          <w:rFonts w:hint="eastAsia"/>
        </w:rPr>
        <w:t>여개이상의</w:t>
      </w:r>
      <w:r w:rsidR="00C41A76">
        <w:t xml:space="preserve"> </w:t>
      </w:r>
      <w:r w:rsidR="006E6C8B">
        <w:rPr>
          <w:rFonts w:hint="eastAsia"/>
        </w:rPr>
        <w:t>의료기기</w:t>
      </w:r>
      <w:r w:rsidR="006E6C8B">
        <w:rPr>
          <w:rFonts w:hint="eastAsia"/>
        </w:rPr>
        <w:t xml:space="preserve"> </w:t>
      </w:r>
      <w:r w:rsidR="006E6C8B">
        <w:rPr>
          <w:rFonts w:hint="eastAsia"/>
        </w:rPr>
        <w:t>제조사</w:t>
      </w:r>
      <w:r w:rsidR="006E6C8B">
        <w:rPr>
          <w:rFonts w:hint="eastAsia"/>
        </w:rPr>
        <w:t xml:space="preserve">, </w:t>
      </w:r>
      <w:r w:rsidR="006E6C8B">
        <w:rPr>
          <w:rFonts w:hint="eastAsia"/>
        </w:rPr>
        <w:t>제약회사</w:t>
      </w:r>
      <w:r w:rsidR="006E6C8B">
        <w:rPr>
          <w:rFonts w:hint="eastAsia"/>
        </w:rPr>
        <w:t xml:space="preserve"> </w:t>
      </w:r>
      <w:r w:rsidR="00625A35">
        <w:rPr>
          <w:rFonts w:hint="eastAsia"/>
        </w:rPr>
        <w:t>F</w:t>
      </w:r>
      <w:r w:rsidR="00625A35">
        <w:t>DA</w:t>
      </w:r>
      <w:r w:rsidR="00625A35">
        <w:rPr>
          <w:rFonts w:hint="eastAsia"/>
        </w:rPr>
        <w:t>인허가</w:t>
      </w:r>
      <w:r w:rsidR="00625A35">
        <w:rPr>
          <w:rFonts w:hint="eastAsia"/>
        </w:rPr>
        <w:t xml:space="preserve"> </w:t>
      </w:r>
      <w:r>
        <w:rPr>
          <w:rFonts w:hint="eastAsia"/>
        </w:rPr>
        <w:t>컨설팅</w:t>
      </w:r>
      <w:r w:rsidR="00625A35">
        <w:rPr>
          <w:rFonts w:hint="eastAsia"/>
        </w:rPr>
        <w:t xml:space="preserve"> </w:t>
      </w:r>
      <w:r w:rsidR="00625A35">
        <w:rPr>
          <w:rFonts w:hint="eastAsia"/>
        </w:rPr>
        <w:t>및</w:t>
      </w:r>
      <w:r w:rsidR="00625A35">
        <w:rPr>
          <w:rFonts w:hint="eastAsia"/>
        </w:rPr>
        <w:t xml:space="preserve"> </w:t>
      </w:r>
      <w:r w:rsidR="00625A35">
        <w:t>CRO</w:t>
      </w:r>
      <w:r w:rsidR="00625A35">
        <w:rPr>
          <w:rFonts w:hint="eastAsia"/>
        </w:rPr>
        <w:t>임상시험</w:t>
      </w:r>
      <w:r>
        <w:rPr>
          <w:rFonts w:hint="eastAsia"/>
        </w:rPr>
        <w:t xml:space="preserve"> </w:t>
      </w:r>
      <w:r>
        <w:rPr>
          <w:rFonts w:hint="eastAsia"/>
        </w:rPr>
        <w:t>서비스를</w:t>
      </w:r>
      <w:r>
        <w:rPr>
          <w:rFonts w:hint="eastAsia"/>
        </w:rPr>
        <w:t xml:space="preserve"> </w:t>
      </w:r>
      <w:r>
        <w:rPr>
          <w:rFonts w:hint="eastAsia"/>
        </w:rPr>
        <w:t>제공하고</w:t>
      </w:r>
      <w:r>
        <w:rPr>
          <w:rFonts w:hint="eastAsia"/>
        </w:rPr>
        <w:t xml:space="preserve"> </w:t>
      </w:r>
      <w:r>
        <w:rPr>
          <w:rFonts w:hint="eastAsia"/>
        </w:rPr>
        <w:t>있습니다</w:t>
      </w:r>
      <w:r w:rsidR="00B26535">
        <w:t xml:space="preserve">. </w:t>
      </w:r>
      <w:r w:rsidR="004B4068">
        <w:br/>
      </w:r>
    </w:p>
    <w:p w14:paraId="45BC429F" w14:textId="7B2BF9A3" w:rsidR="00DC57A6" w:rsidRPr="00B26535" w:rsidRDefault="00414289" w:rsidP="00B26535">
      <w:r>
        <w:rPr>
          <w:rFonts w:hint="eastAsia"/>
        </w:rPr>
        <w:t>사업</w:t>
      </w:r>
      <w:r w:rsidR="00B26535">
        <w:rPr>
          <w:rFonts w:hint="eastAsia"/>
        </w:rPr>
        <w:t xml:space="preserve"> </w:t>
      </w:r>
      <w:r w:rsidR="00B26535">
        <w:rPr>
          <w:rFonts w:hint="eastAsia"/>
        </w:rPr>
        <w:t>분야</w:t>
      </w:r>
      <w:r w:rsidR="00B26535">
        <w:rPr>
          <w:rFonts w:hint="eastAsia"/>
        </w:rPr>
        <w:t>:</w:t>
      </w:r>
      <w:r w:rsidR="00B26535">
        <w:t xml:space="preserve">  </w:t>
      </w:r>
      <w:r w:rsidR="00DC57A6" w:rsidRPr="00B26535">
        <w:rPr>
          <w:rFonts w:hint="eastAsia"/>
        </w:rPr>
        <w:t>의료기기</w:t>
      </w:r>
      <w:r w:rsidR="00DC57A6" w:rsidRPr="00B26535">
        <w:t xml:space="preserve"> </w:t>
      </w:r>
      <w:r w:rsidR="00DC57A6" w:rsidRPr="00B26535">
        <w:rPr>
          <w:rFonts w:hint="eastAsia"/>
        </w:rPr>
        <w:t>글로벌</w:t>
      </w:r>
      <w:r w:rsidR="00DC57A6" w:rsidRPr="00B26535">
        <w:t xml:space="preserve"> </w:t>
      </w:r>
      <w:r w:rsidR="00DC57A6" w:rsidRPr="00B26535">
        <w:rPr>
          <w:rFonts w:hint="eastAsia"/>
        </w:rPr>
        <w:t>인허가</w:t>
      </w:r>
      <w:r w:rsidR="00DC57A6" w:rsidRPr="00B26535">
        <w:t xml:space="preserve"> </w:t>
      </w:r>
      <w:r w:rsidR="00DC57A6" w:rsidRPr="00B26535">
        <w:rPr>
          <w:rFonts w:hint="eastAsia"/>
        </w:rPr>
        <w:t>컨설팅</w:t>
      </w:r>
      <w:r w:rsidR="00B26535" w:rsidRPr="00B26535">
        <w:rPr>
          <w:rFonts w:hint="eastAsia"/>
        </w:rPr>
        <w:t>,</w:t>
      </w:r>
      <w:r w:rsidR="00B26535" w:rsidRPr="00B26535">
        <w:t xml:space="preserve"> </w:t>
      </w:r>
      <w:r w:rsidR="00DC57A6" w:rsidRPr="00B26535">
        <w:rPr>
          <w:rFonts w:hint="eastAsia"/>
        </w:rPr>
        <w:t>미국</w:t>
      </w:r>
      <w:r w:rsidR="00DC57A6" w:rsidRPr="00B26535">
        <w:t xml:space="preserve"> FDA 510(k), </w:t>
      </w:r>
      <w:r w:rsidR="00DC57A6" w:rsidRPr="00B26535">
        <w:rPr>
          <w:rFonts w:hint="eastAsia"/>
        </w:rPr>
        <w:t>유럽</w:t>
      </w:r>
      <w:r w:rsidR="00DC57A6" w:rsidRPr="00B26535">
        <w:t xml:space="preserve"> CE,</w:t>
      </w:r>
      <w:r w:rsidR="00B26535">
        <w:t xml:space="preserve"> </w:t>
      </w:r>
      <w:r w:rsidR="00DC57A6" w:rsidRPr="00B26535">
        <w:rPr>
          <w:rFonts w:hint="eastAsia"/>
        </w:rPr>
        <w:t>식약처</w:t>
      </w:r>
      <w:r w:rsidR="00DC57A6" w:rsidRPr="00B26535">
        <w:t xml:space="preserve"> </w:t>
      </w:r>
      <w:r w:rsidR="00DC57A6" w:rsidRPr="00B26535">
        <w:rPr>
          <w:rFonts w:hint="eastAsia"/>
        </w:rPr>
        <w:t>인허가</w:t>
      </w:r>
      <w:r w:rsidR="00B26535" w:rsidRPr="00B26535">
        <w:t xml:space="preserve">, </w:t>
      </w:r>
      <w:r w:rsidR="00DC57A6" w:rsidRPr="00B26535">
        <w:t>CRO</w:t>
      </w:r>
      <w:r w:rsidR="00DC57A6" w:rsidRPr="00B26535">
        <w:rPr>
          <w:rFonts w:hint="eastAsia"/>
        </w:rPr>
        <w:t>제약</w:t>
      </w:r>
      <w:r w:rsidR="00DC57A6" w:rsidRPr="00B26535">
        <w:rPr>
          <w:rFonts w:hint="eastAsia"/>
        </w:rPr>
        <w:t>,</w:t>
      </w:r>
      <w:r w:rsidR="00DC57A6" w:rsidRPr="00B26535">
        <w:t xml:space="preserve"> </w:t>
      </w:r>
      <w:r w:rsidR="00DC57A6" w:rsidRPr="00B26535">
        <w:rPr>
          <w:rFonts w:hint="eastAsia"/>
        </w:rPr>
        <w:t>의료기기</w:t>
      </w:r>
      <w:r w:rsidR="00DC57A6" w:rsidRPr="00B26535">
        <w:rPr>
          <w:rFonts w:hint="eastAsia"/>
        </w:rPr>
        <w:t xml:space="preserve"> </w:t>
      </w:r>
      <w:r w:rsidR="00DC57A6" w:rsidRPr="00B26535">
        <w:rPr>
          <w:rFonts w:hint="eastAsia"/>
        </w:rPr>
        <w:t>임상시험관리서비스</w:t>
      </w:r>
    </w:p>
    <w:p w14:paraId="3AB4AF52" w14:textId="0EC60884" w:rsidR="001F4476" w:rsidRDefault="007F1C96" w:rsidP="00B26535">
      <w:r>
        <w:rPr>
          <w:rFonts w:hint="eastAsia"/>
          <w:b/>
          <w:bCs/>
          <w:color w:val="2F5496" w:themeColor="accent1" w:themeShade="BF"/>
        </w:rPr>
        <w:t>의료기기</w:t>
      </w:r>
      <w:r>
        <w:rPr>
          <w:rFonts w:hint="eastAsia"/>
          <w:b/>
          <w:bCs/>
          <w:color w:val="2F5496" w:themeColor="accent1" w:themeShade="BF"/>
        </w:rPr>
        <w:t xml:space="preserve"> </w:t>
      </w:r>
      <w:r w:rsidR="00F07400" w:rsidRPr="00B26535">
        <w:rPr>
          <w:rFonts w:hint="eastAsia"/>
          <w:b/>
          <w:bCs/>
          <w:color w:val="2F5496" w:themeColor="accent1" w:themeShade="BF"/>
        </w:rPr>
        <w:t>미국</w:t>
      </w:r>
      <w:r w:rsidR="00F07400" w:rsidRPr="00B26535">
        <w:rPr>
          <w:rFonts w:hint="eastAsia"/>
          <w:b/>
          <w:bCs/>
          <w:color w:val="2F5496" w:themeColor="accent1" w:themeShade="BF"/>
        </w:rPr>
        <w:t xml:space="preserve"> </w:t>
      </w:r>
      <w:r w:rsidR="00F07400" w:rsidRPr="00B26535">
        <w:rPr>
          <w:b/>
          <w:bCs/>
          <w:color w:val="2F5496" w:themeColor="accent1" w:themeShade="BF"/>
        </w:rPr>
        <w:t>FDA</w:t>
      </w:r>
      <w:r>
        <w:rPr>
          <w:b/>
          <w:bCs/>
          <w:color w:val="2F5496" w:themeColor="accent1" w:themeShade="BF"/>
        </w:rPr>
        <w:t xml:space="preserve">, </w:t>
      </w:r>
      <w:r>
        <w:rPr>
          <w:rFonts w:hint="eastAsia"/>
          <w:b/>
          <w:bCs/>
          <w:color w:val="2F5496" w:themeColor="accent1" w:themeShade="BF"/>
        </w:rPr>
        <w:t>유럽</w:t>
      </w:r>
      <w:r>
        <w:rPr>
          <w:rFonts w:hint="eastAsia"/>
          <w:b/>
          <w:bCs/>
          <w:color w:val="2F5496" w:themeColor="accent1" w:themeShade="BF"/>
        </w:rPr>
        <w:t xml:space="preserve"> </w:t>
      </w:r>
      <w:r w:rsidR="00F07400" w:rsidRPr="00B26535">
        <w:rPr>
          <w:rFonts w:hint="eastAsia"/>
          <w:b/>
          <w:bCs/>
          <w:color w:val="2F5496" w:themeColor="accent1" w:themeShade="BF"/>
        </w:rPr>
        <w:t>인허가</w:t>
      </w:r>
      <w:r w:rsidR="00F07400" w:rsidRPr="00B26535">
        <w:rPr>
          <w:rFonts w:hint="eastAsia"/>
          <w:b/>
          <w:bCs/>
          <w:color w:val="2F5496" w:themeColor="accent1" w:themeShade="BF"/>
        </w:rPr>
        <w:t xml:space="preserve"> </w:t>
      </w:r>
      <w:r w:rsidR="00F07400" w:rsidRPr="00B26535">
        <w:rPr>
          <w:rFonts w:hint="eastAsia"/>
          <w:b/>
          <w:bCs/>
          <w:color w:val="2F5496" w:themeColor="accent1" w:themeShade="BF"/>
        </w:rPr>
        <w:t>프로젝트</w:t>
      </w:r>
      <w:r w:rsidR="006E6C8B" w:rsidRPr="00B26535">
        <w:rPr>
          <w:rFonts w:hint="eastAsia"/>
          <w:b/>
          <w:bCs/>
          <w:color w:val="2F5496" w:themeColor="accent1" w:themeShade="BF"/>
        </w:rPr>
        <w:t>를</w:t>
      </w:r>
      <w:r w:rsidR="006E6C8B" w:rsidRPr="00B26535">
        <w:rPr>
          <w:rFonts w:hint="eastAsia"/>
          <w:b/>
          <w:bCs/>
          <w:color w:val="2F5496" w:themeColor="accent1" w:themeShade="BF"/>
        </w:rPr>
        <w:t xml:space="preserve"> </w:t>
      </w:r>
      <w:r w:rsidR="006E6C8B" w:rsidRPr="00B26535">
        <w:rPr>
          <w:rFonts w:hint="eastAsia"/>
          <w:b/>
          <w:bCs/>
          <w:color w:val="2F5496" w:themeColor="accent1" w:themeShade="BF"/>
        </w:rPr>
        <w:t>이행할</w:t>
      </w:r>
      <w:r w:rsidR="006E6C8B" w:rsidRPr="00B26535">
        <w:rPr>
          <w:rFonts w:hint="eastAsia"/>
          <w:b/>
          <w:bCs/>
          <w:color w:val="2F5496" w:themeColor="accent1" w:themeShade="BF"/>
        </w:rPr>
        <w:t xml:space="preserve">, </w:t>
      </w:r>
      <w:r w:rsidR="006E6C8B" w:rsidRPr="00B26535">
        <w:rPr>
          <w:rFonts w:hint="eastAsia"/>
          <w:b/>
          <w:bCs/>
          <w:color w:val="2F5496" w:themeColor="accent1" w:themeShade="BF"/>
        </w:rPr>
        <w:t>영어</w:t>
      </w:r>
      <w:r w:rsidR="006E6C8B" w:rsidRPr="00B26535">
        <w:rPr>
          <w:rFonts w:hint="eastAsia"/>
          <w:b/>
          <w:bCs/>
          <w:color w:val="2F5496" w:themeColor="accent1" w:themeShade="BF"/>
        </w:rPr>
        <w:t xml:space="preserve"> </w:t>
      </w:r>
      <w:r w:rsidR="006E6C8B" w:rsidRPr="00B26535">
        <w:rPr>
          <w:rFonts w:hint="eastAsia"/>
          <w:b/>
          <w:bCs/>
          <w:color w:val="2F5496" w:themeColor="accent1" w:themeShade="BF"/>
        </w:rPr>
        <w:t>작문</w:t>
      </w:r>
      <w:r w:rsidR="006E6C8B" w:rsidRPr="00B26535">
        <w:rPr>
          <w:rFonts w:hint="eastAsia"/>
          <w:b/>
          <w:bCs/>
          <w:color w:val="2F5496" w:themeColor="accent1" w:themeShade="BF"/>
        </w:rPr>
        <w:t xml:space="preserve"> </w:t>
      </w:r>
      <w:r w:rsidR="006E6C8B" w:rsidRPr="00B26535">
        <w:rPr>
          <w:rFonts w:hint="eastAsia"/>
          <w:b/>
          <w:bCs/>
          <w:color w:val="2F5496" w:themeColor="accent1" w:themeShade="BF"/>
        </w:rPr>
        <w:t>및</w:t>
      </w:r>
      <w:r w:rsidR="006E6C8B" w:rsidRPr="00B26535">
        <w:rPr>
          <w:rFonts w:hint="eastAsia"/>
          <w:b/>
          <w:bCs/>
          <w:color w:val="2F5496" w:themeColor="accent1" w:themeShade="BF"/>
        </w:rPr>
        <w:t xml:space="preserve"> </w:t>
      </w:r>
      <w:r w:rsidR="006E6C8B" w:rsidRPr="00B26535">
        <w:rPr>
          <w:rFonts w:hint="eastAsia"/>
          <w:b/>
          <w:bCs/>
          <w:color w:val="2F5496" w:themeColor="accent1" w:themeShade="BF"/>
        </w:rPr>
        <w:t>회화에</w:t>
      </w:r>
      <w:r w:rsidR="006E6C8B" w:rsidRPr="00B26535">
        <w:rPr>
          <w:rFonts w:hint="eastAsia"/>
          <w:b/>
          <w:bCs/>
          <w:color w:val="2F5496" w:themeColor="accent1" w:themeShade="BF"/>
        </w:rPr>
        <w:t xml:space="preserve"> </w:t>
      </w:r>
      <w:r w:rsidR="006E6C8B" w:rsidRPr="00B26535">
        <w:rPr>
          <w:rFonts w:hint="eastAsia"/>
          <w:b/>
          <w:bCs/>
          <w:color w:val="2F5496" w:themeColor="accent1" w:themeShade="BF"/>
        </w:rPr>
        <w:t>능숙하며</w:t>
      </w:r>
      <w:r w:rsidR="006E6C8B" w:rsidRPr="00B26535">
        <w:rPr>
          <w:rFonts w:hint="eastAsia"/>
          <w:b/>
          <w:bCs/>
          <w:color w:val="2F5496" w:themeColor="accent1" w:themeShade="BF"/>
        </w:rPr>
        <w:t>,</w:t>
      </w:r>
      <w:r w:rsidR="006E6C8B" w:rsidRPr="00B26535">
        <w:rPr>
          <w:b/>
          <w:bCs/>
          <w:color w:val="2F5496" w:themeColor="accent1" w:themeShade="BF"/>
        </w:rPr>
        <w:t xml:space="preserve"> </w:t>
      </w:r>
      <w:r w:rsidR="006E6C8B" w:rsidRPr="00B26535">
        <w:rPr>
          <w:rFonts w:hint="eastAsia"/>
          <w:b/>
          <w:bCs/>
          <w:color w:val="2F5496" w:themeColor="accent1" w:themeShade="BF"/>
        </w:rPr>
        <w:t>적극적이고</w:t>
      </w:r>
      <w:r w:rsidR="006E6C8B" w:rsidRPr="00B26535">
        <w:rPr>
          <w:rFonts w:hint="eastAsia"/>
          <w:b/>
          <w:bCs/>
          <w:color w:val="2F5496" w:themeColor="accent1" w:themeShade="BF"/>
        </w:rPr>
        <w:t xml:space="preserve"> </w:t>
      </w:r>
      <w:r w:rsidR="006E6C8B" w:rsidRPr="00B26535">
        <w:rPr>
          <w:rFonts w:hint="eastAsia"/>
          <w:b/>
          <w:bCs/>
          <w:color w:val="2F5496" w:themeColor="accent1" w:themeShade="BF"/>
        </w:rPr>
        <w:t>진취적으로</w:t>
      </w:r>
      <w:r w:rsidR="006E6C8B" w:rsidRPr="00B26535">
        <w:rPr>
          <w:rFonts w:hint="eastAsia"/>
          <w:b/>
          <w:bCs/>
          <w:color w:val="2F5496" w:themeColor="accent1" w:themeShade="BF"/>
        </w:rPr>
        <w:t xml:space="preserve"> </w:t>
      </w:r>
      <w:r w:rsidR="006E6C8B" w:rsidRPr="00B26535">
        <w:rPr>
          <w:rFonts w:hint="eastAsia"/>
          <w:b/>
          <w:bCs/>
          <w:color w:val="2F5496" w:themeColor="accent1" w:themeShade="BF"/>
        </w:rPr>
        <w:t>의료기기</w:t>
      </w:r>
      <w:r w:rsidR="006E6C8B" w:rsidRPr="00B26535">
        <w:rPr>
          <w:rFonts w:hint="eastAsia"/>
          <w:b/>
          <w:bCs/>
          <w:color w:val="2F5496" w:themeColor="accent1" w:themeShade="BF"/>
        </w:rPr>
        <w:t xml:space="preserve"> </w:t>
      </w:r>
      <w:r w:rsidR="006E6C8B" w:rsidRPr="00B26535">
        <w:rPr>
          <w:rFonts w:hint="eastAsia"/>
          <w:b/>
          <w:bCs/>
          <w:color w:val="2F5496" w:themeColor="accent1" w:themeShade="BF"/>
        </w:rPr>
        <w:t>산업의</w:t>
      </w:r>
      <w:r w:rsidR="006E6C8B" w:rsidRPr="00B26535">
        <w:rPr>
          <w:rFonts w:hint="eastAsia"/>
          <w:b/>
          <w:bCs/>
          <w:color w:val="2F5496" w:themeColor="accent1" w:themeShade="BF"/>
        </w:rPr>
        <w:t xml:space="preserve"> </w:t>
      </w:r>
      <w:r w:rsidR="006E6C8B" w:rsidRPr="00B26535">
        <w:rPr>
          <w:rFonts w:hint="eastAsia"/>
          <w:b/>
          <w:bCs/>
          <w:color w:val="2F5496" w:themeColor="accent1" w:themeShade="BF"/>
        </w:rPr>
        <w:t>글로벌리더로</w:t>
      </w:r>
      <w:r w:rsidR="006E6C8B" w:rsidRPr="00B26535">
        <w:rPr>
          <w:rFonts w:hint="eastAsia"/>
          <w:b/>
          <w:bCs/>
          <w:color w:val="2F5496" w:themeColor="accent1" w:themeShade="BF"/>
        </w:rPr>
        <w:t xml:space="preserve"> </w:t>
      </w:r>
      <w:r w:rsidR="006E6C8B" w:rsidRPr="00B26535">
        <w:rPr>
          <w:rFonts w:hint="eastAsia"/>
          <w:b/>
          <w:bCs/>
          <w:color w:val="2F5496" w:themeColor="accent1" w:themeShade="BF"/>
        </w:rPr>
        <w:t>성장하는</w:t>
      </w:r>
      <w:r w:rsidR="006E6C8B" w:rsidRPr="00B26535">
        <w:rPr>
          <w:rFonts w:hint="eastAsia"/>
          <w:b/>
          <w:bCs/>
          <w:color w:val="2F5496" w:themeColor="accent1" w:themeShade="BF"/>
        </w:rPr>
        <w:t xml:space="preserve"> </w:t>
      </w:r>
      <w:r w:rsidR="006E6C8B" w:rsidRPr="00B26535">
        <w:rPr>
          <w:rFonts w:hint="eastAsia"/>
          <w:b/>
          <w:bCs/>
          <w:color w:val="2F5496" w:themeColor="accent1" w:themeShade="BF"/>
        </w:rPr>
        <w:t>것을</w:t>
      </w:r>
      <w:r w:rsidR="006E6C8B" w:rsidRPr="00B26535">
        <w:rPr>
          <w:rFonts w:hint="eastAsia"/>
          <w:b/>
          <w:bCs/>
          <w:color w:val="2F5496" w:themeColor="accent1" w:themeShade="BF"/>
        </w:rPr>
        <w:t xml:space="preserve"> </w:t>
      </w:r>
      <w:r w:rsidR="006E6C8B" w:rsidRPr="00B26535">
        <w:rPr>
          <w:rFonts w:hint="eastAsia"/>
          <w:b/>
          <w:bCs/>
          <w:color w:val="2F5496" w:themeColor="accent1" w:themeShade="BF"/>
        </w:rPr>
        <w:t>꿈꾸는</w:t>
      </w:r>
      <w:r w:rsidR="006E6C8B" w:rsidRPr="00B26535">
        <w:rPr>
          <w:rFonts w:hint="eastAsia"/>
          <w:b/>
          <w:bCs/>
          <w:color w:val="2F5496" w:themeColor="accent1" w:themeShade="BF"/>
        </w:rPr>
        <w:t xml:space="preserve"> </w:t>
      </w:r>
      <w:r w:rsidR="006E6C8B" w:rsidRPr="00B26535">
        <w:rPr>
          <w:rFonts w:hint="eastAsia"/>
          <w:b/>
          <w:bCs/>
          <w:color w:val="2F5496" w:themeColor="accent1" w:themeShade="BF"/>
        </w:rPr>
        <w:t>인재를</w:t>
      </w:r>
      <w:r w:rsidR="006E6C8B" w:rsidRPr="00B26535">
        <w:rPr>
          <w:rFonts w:hint="eastAsia"/>
          <w:b/>
          <w:bCs/>
          <w:color w:val="2F5496" w:themeColor="accent1" w:themeShade="BF"/>
        </w:rPr>
        <w:t xml:space="preserve"> </w:t>
      </w:r>
      <w:r w:rsidR="006E6C8B" w:rsidRPr="00B26535">
        <w:rPr>
          <w:rFonts w:hint="eastAsia"/>
          <w:b/>
          <w:bCs/>
          <w:color w:val="2F5496" w:themeColor="accent1" w:themeShade="BF"/>
        </w:rPr>
        <w:t>찾습니다</w:t>
      </w:r>
      <w:r w:rsidR="006E6C8B" w:rsidRPr="00B26535">
        <w:rPr>
          <w:rFonts w:hint="eastAsia"/>
          <w:b/>
          <w:bCs/>
          <w:color w:val="2F5496" w:themeColor="accent1" w:themeShade="BF"/>
        </w:rPr>
        <w:t>.</w:t>
      </w:r>
      <w:r w:rsidR="006E6C8B" w:rsidRPr="00B26535">
        <w:rPr>
          <w:b/>
          <w:bCs/>
          <w:color w:val="2F5496" w:themeColor="accent1" w:themeShade="BF"/>
        </w:rPr>
        <w:t xml:space="preserve"> </w:t>
      </w:r>
      <w:r w:rsidR="003F549D">
        <w:rPr>
          <w:b/>
          <w:bCs/>
          <w:color w:val="2F5496" w:themeColor="accent1" w:themeShade="BF"/>
        </w:rPr>
        <w:t xml:space="preserve"> </w:t>
      </w:r>
      <w:r w:rsidR="006E6C8B" w:rsidRPr="00B26535">
        <w:rPr>
          <w:rFonts w:hint="eastAsia"/>
          <w:b/>
          <w:bCs/>
          <w:color w:val="2F5496" w:themeColor="accent1" w:themeShade="BF"/>
        </w:rPr>
        <w:t>급성장하는</w:t>
      </w:r>
      <w:r w:rsidR="006E6C8B" w:rsidRPr="00B26535">
        <w:rPr>
          <w:rFonts w:hint="eastAsia"/>
          <w:b/>
          <w:bCs/>
          <w:color w:val="2F5496" w:themeColor="accent1" w:themeShade="BF"/>
        </w:rPr>
        <w:t xml:space="preserve"> </w:t>
      </w:r>
      <w:r w:rsidR="006E6C8B" w:rsidRPr="00B26535">
        <w:rPr>
          <w:rFonts w:hint="eastAsia"/>
          <w:b/>
          <w:bCs/>
          <w:color w:val="2F5496" w:themeColor="accent1" w:themeShade="BF"/>
        </w:rPr>
        <w:t>의료기기</w:t>
      </w:r>
      <w:r w:rsidR="006E6C8B" w:rsidRPr="00B26535">
        <w:rPr>
          <w:rFonts w:hint="eastAsia"/>
          <w:b/>
          <w:bCs/>
          <w:color w:val="2F5496" w:themeColor="accent1" w:themeShade="BF"/>
        </w:rPr>
        <w:t xml:space="preserve"> </w:t>
      </w:r>
      <w:r w:rsidR="006E6C8B" w:rsidRPr="00B26535">
        <w:rPr>
          <w:rFonts w:hint="eastAsia"/>
          <w:b/>
          <w:bCs/>
          <w:color w:val="2F5496" w:themeColor="accent1" w:themeShade="BF"/>
        </w:rPr>
        <w:t>산업에서</w:t>
      </w:r>
      <w:r w:rsidR="006E6C8B" w:rsidRPr="00B26535">
        <w:rPr>
          <w:rFonts w:hint="eastAsia"/>
          <w:b/>
          <w:bCs/>
          <w:color w:val="2F5496" w:themeColor="accent1" w:themeShade="BF"/>
        </w:rPr>
        <w:t xml:space="preserve"> </w:t>
      </w:r>
      <w:r w:rsidR="00DC57A6" w:rsidRPr="00B26535">
        <w:rPr>
          <w:rFonts w:hint="eastAsia"/>
          <w:b/>
          <w:bCs/>
          <w:color w:val="2F5496" w:themeColor="accent1" w:themeShade="BF"/>
        </w:rPr>
        <w:t>미국</w:t>
      </w:r>
      <w:r w:rsidR="006E6C8B" w:rsidRPr="00B26535">
        <w:rPr>
          <w:rFonts w:hint="eastAsia"/>
          <w:b/>
          <w:bCs/>
          <w:color w:val="2F5496" w:themeColor="accent1" w:themeShade="BF"/>
        </w:rPr>
        <w:t xml:space="preserve"> </w:t>
      </w:r>
      <w:r w:rsidR="006E6C8B" w:rsidRPr="00B26535">
        <w:rPr>
          <w:b/>
          <w:bCs/>
          <w:color w:val="2F5496" w:themeColor="accent1" w:themeShade="BF"/>
        </w:rPr>
        <w:t xml:space="preserve">FDA </w:t>
      </w:r>
      <w:r w:rsidR="006E6C8B" w:rsidRPr="00B26535">
        <w:rPr>
          <w:rFonts w:hint="eastAsia"/>
          <w:b/>
          <w:bCs/>
          <w:color w:val="2F5496" w:themeColor="accent1" w:themeShade="BF"/>
        </w:rPr>
        <w:t>인허가</w:t>
      </w:r>
      <w:r w:rsidR="006E6C8B" w:rsidRPr="00B26535">
        <w:rPr>
          <w:rFonts w:hint="eastAsia"/>
          <w:b/>
          <w:bCs/>
          <w:color w:val="2F5496" w:themeColor="accent1" w:themeShade="BF"/>
        </w:rPr>
        <w:t xml:space="preserve"> </w:t>
      </w:r>
      <w:r w:rsidR="006E6C8B" w:rsidRPr="00B26535">
        <w:rPr>
          <w:rFonts w:hint="eastAsia"/>
          <w:b/>
          <w:bCs/>
          <w:color w:val="2F5496" w:themeColor="accent1" w:themeShade="BF"/>
        </w:rPr>
        <w:t>부문</w:t>
      </w:r>
      <w:r w:rsidR="0019543F" w:rsidRPr="00B26535">
        <w:rPr>
          <w:rFonts w:hint="eastAsia"/>
          <w:b/>
          <w:bCs/>
          <w:color w:val="2F5496" w:themeColor="accent1" w:themeShade="BF"/>
        </w:rPr>
        <w:t xml:space="preserve"> </w:t>
      </w:r>
      <w:r w:rsidR="0019543F" w:rsidRPr="00B26535">
        <w:rPr>
          <w:rFonts w:hint="eastAsia"/>
          <w:b/>
          <w:bCs/>
          <w:color w:val="2F5496" w:themeColor="accent1" w:themeShade="BF"/>
        </w:rPr>
        <w:t>및</w:t>
      </w:r>
      <w:r w:rsidR="0019543F" w:rsidRPr="00B26535">
        <w:rPr>
          <w:rFonts w:hint="eastAsia"/>
          <w:b/>
          <w:bCs/>
          <w:color w:val="2F5496" w:themeColor="accent1" w:themeShade="BF"/>
        </w:rPr>
        <w:t xml:space="preserve"> </w:t>
      </w:r>
      <w:r w:rsidR="0019543F" w:rsidRPr="00B26535">
        <w:rPr>
          <w:b/>
          <w:bCs/>
          <w:color w:val="2F5496" w:themeColor="accent1" w:themeShade="BF"/>
        </w:rPr>
        <w:t xml:space="preserve">CRA </w:t>
      </w:r>
      <w:r w:rsidR="0019543F" w:rsidRPr="00B26535">
        <w:rPr>
          <w:rFonts w:hint="eastAsia"/>
          <w:b/>
          <w:bCs/>
          <w:color w:val="2F5496" w:themeColor="accent1" w:themeShade="BF"/>
        </w:rPr>
        <w:t>임상시험</w:t>
      </w:r>
      <w:r>
        <w:rPr>
          <w:rFonts w:hint="eastAsia"/>
          <w:b/>
          <w:bCs/>
          <w:color w:val="2F5496" w:themeColor="accent1" w:themeShade="BF"/>
        </w:rPr>
        <w:t xml:space="preserve"> </w:t>
      </w:r>
      <w:r>
        <w:rPr>
          <w:rFonts w:hint="eastAsia"/>
          <w:b/>
          <w:bCs/>
          <w:color w:val="2F5496" w:themeColor="accent1" w:themeShade="BF"/>
        </w:rPr>
        <w:t>통계</w:t>
      </w:r>
      <w:r>
        <w:rPr>
          <w:rFonts w:hint="eastAsia"/>
          <w:b/>
          <w:bCs/>
          <w:color w:val="2F5496" w:themeColor="accent1" w:themeShade="BF"/>
        </w:rPr>
        <w:t>/</w:t>
      </w:r>
      <w:r w:rsidR="0019543F" w:rsidRPr="00B26535">
        <w:rPr>
          <w:rFonts w:hint="eastAsia"/>
          <w:b/>
          <w:bCs/>
          <w:color w:val="2F5496" w:themeColor="accent1" w:themeShade="BF"/>
        </w:rPr>
        <w:t>모니터링</w:t>
      </w:r>
      <w:r w:rsidR="0019543F" w:rsidRPr="00B26535">
        <w:rPr>
          <w:rFonts w:hint="eastAsia"/>
          <w:b/>
          <w:bCs/>
          <w:color w:val="2F5496" w:themeColor="accent1" w:themeShade="BF"/>
        </w:rPr>
        <w:t xml:space="preserve"> </w:t>
      </w:r>
      <w:r w:rsidR="0019543F" w:rsidRPr="00B26535">
        <w:rPr>
          <w:rFonts w:hint="eastAsia"/>
          <w:b/>
          <w:bCs/>
          <w:color w:val="2F5496" w:themeColor="accent1" w:themeShade="BF"/>
        </w:rPr>
        <w:t>진행으로</w:t>
      </w:r>
      <w:r w:rsidR="006E6C8B" w:rsidRPr="00B26535">
        <w:rPr>
          <w:rFonts w:hint="eastAsia"/>
          <w:b/>
          <w:bCs/>
          <w:color w:val="2F5496" w:themeColor="accent1" w:themeShade="BF"/>
        </w:rPr>
        <w:t xml:space="preserve"> </w:t>
      </w:r>
      <w:r w:rsidR="006E6C8B" w:rsidRPr="00B26535">
        <w:rPr>
          <w:rFonts w:hint="eastAsia"/>
          <w:b/>
          <w:bCs/>
          <w:color w:val="2F5496" w:themeColor="accent1" w:themeShade="BF"/>
        </w:rPr>
        <w:t>글로벌</w:t>
      </w:r>
      <w:r w:rsidR="006E6C8B" w:rsidRPr="00B26535">
        <w:rPr>
          <w:rFonts w:hint="eastAsia"/>
          <w:b/>
          <w:bCs/>
          <w:color w:val="2F5496" w:themeColor="accent1" w:themeShade="BF"/>
        </w:rPr>
        <w:t xml:space="preserve"> </w:t>
      </w:r>
      <w:r w:rsidR="006E6C8B" w:rsidRPr="00B26535">
        <w:rPr>
          <w:rFonts w:hint="eastAsia"/>
          <w:b/>
          <w:bCs/>
          <w:color w:val="2F5496" w:themeColor="accent1" w:themeShade="BF"/>
        </w:rPr>
        <w:t>인재로</w:t>
      </w:r>
      <w:r w:rsidR="006E6C8B" w:rsidRPr="00B26535">
        <w:rPr>
          <w:rFonts w:hint="eastAsia"/>
          <w:b/>
          <w:bCs/>
          <w:color w:val="2F5496" w:themeColor="accent1" w:themeShade="BF"/>
        </w:rPr>
        <w:t xml:space="preserve"> </w:t>
      </w:r>
      <w:r w:rsidR="006E6C8B" w:rsidRPr="00B26535">
        <w:rPr>
          <w:rFonts w:hint="eastAsia"/>
          <w:b/>
          <w:bCs/>
          <w:color w:val="2F5496" w:themeColor="accent1" w:themeShade="BF"/>
        </w:rPr>
        <w:t>성장하시고</w:t>
      </w:r>
      <w:r w:rsidR="006E6C8B" w:rsidRPr="00B26535">
        <w:rPr>
          <w:rFonts w:hint="eastAsia"/>
          <w:b/>
          <w:bCs/>
          <w:color w:val="2F5496" w:themeColor="accent1" w:themeShade="BF"/>
        </w:rPr>
        <w:t xml:space="preserve"> </w:t>
      </w:r>
      <w:r w:rsidR="006E6C8B" w:rsidRPr="00B26535">
        <w:rPr>
          <w:rFonts w:hint="eastAsia"/>
          <w:b/>
          <w:bCs/>
          <w:color w:val="2F5496" w:themeColor="accent1" w:themeShade="BF"/>
        </w:rPr>
        <w:t>싶은</w:t>
      </w:r>
      <w:r w:rsidR="006E6C8B" w:rsidRPr="00B26535">
        <w:rPr>
          <w:rFonts w:hint="eastAsia"/>
          <w:b/>
          <w:bCs/>
          <w:color w:val="2F5496" w:themeColor="accent1" w:themeShade="BF"/>
        </w:rPr>
        <w:t xml:space="preserve"> </w:t>
      </w:r>
      <w:r w:rsidR="006E6C8B" w:rsidRPr="00B26535">
        <w:rPr>
          <w:rFonts w:hint="eastAsia"/>
          <w:b/>
          <w:bCs/>
          <w:color w:val="2F5496" w:themeColor="accent1" w:themeShade="BF"/>
        </w:rPr>
        <w:t>분들의</w:t>
      </w:r>
      <w:r w:rsidR="006E6C8B" w:rsidRPr="00B26535">
        <w:rPr>
          <w:rFonts w:hint="eastAsia"/>
          <w:b/>
          <w:bCs/>
          <w:color w:val="2F5496" w:themeColor="accent1" w:themeShade="BF"/>
        </w:rPr>
        <w:t xml:space="preserve"> </w:t>
      </w:r>
      <w:r w:rsidR="006E6C8B" w:rsidRPr="00B26535">
        <w:rPr>
          <w:rFonts w:hint="eastAsia"/>
          <w:b/>
          <w:bCs/>
          <w:color w:val="2F5496" w:themeColor="accent1" w:themeShade="BF"/>
        </w:rPr>
        <w:t>지원을</w:t>
      </w:r>
      <w:r w:rsidR="006E6C8B" w:rsidRPr="00B26535">
        <w:rPr>
          <w:rFonts w:hint="eastAsia"/>
          <w:b/>
          <w:bCs/>
          <w:color w:val="2F5496" w:themeColor="accent1" w:themeShade="BF"/>
        </w:rPr>
        <w:t xml:space="preserve"> </w:t>
      </w:r>
      <w:r w:rsidR="006E6C8B" w:rsidRPr="00B26535">
        <w:rPr>
          <w:rFonts w:hint="eastAsia"/>
          <w:b/>
          <w:bCs/>
          <w:color w:val="2F5496" w:themeColor="accent1" w:themeShade="BF"/>
        </w:rPr>
        <w:t>바랍니다</w:t>
      </w:r>
      <w:r w:rsidR="006E6C8B" w:rsidRPr="00B26535">
        <w:rPr>
          <w:rFonts w:hint="eastAsia"/>
          <w:b/>
          <w:bCs/>
          <w:color w:val="2F5496" w:themeColor="accent1" w:themeShade="BF"/>
        </w:rPr>
        <w:t>.</w:t>
      </w:r>
      <w:r w:rsidR="006E6C8B" w:rsidRPr="00B26535">
        <w:rPr>
          <w:b/>
          <w:bCs/>
          <w:color w:val="2F5496" w:themeColor="accent1" w:themeShade="BF"/>
        </w:rPr>
        <w:t xml:space="preserve"> </w:t>
      </w:r>
      <w:r w:rsidR="00B26535" w:rsidRPr="00B26535">
        <w:rPr>
          <w:b/>
          <w:bCs/>
        </w:rPr>
        <w:br/>
      </w:r>
      <w:r w:rsidR="00B26535" w:rsidRPr="00414289">
        <w:rPr>
          <w:rFonts w:hint="eastAsia"/>
          <w:b/>
          <w:bCs/>
        </w:rPr>
        <w:t>지원방법</w:t>
      </w:r>
      <w:r w:rsidR="00B26535" w:rsidRPr="00414289">
        <w:rPr>
          <w:rFonts w:hint="eastAsia"/>
          <w:b/>
          <w:bCs/>
        </w:rPr>
        <w:t>:</w:t>
      </w:r>
      <w:r w:rsidR="00B26535" w:rsidRPr="00414289">
        <w:rPr>
          <w:b/>
          <w:bCs/>
        </w:rPr>
        <w:t xml:space="preserve"> </w:t>
      </w:r>
      <w:r w:rsidR="003F549D" w:rsidRPr="00414289">
        <w:rPr>
          <w:b/>
          <w:bCs/>
        </w:rPr>
        <w:t xml:space="preserve"> </w:t>
      </w:r>
      <w:r w:rsidR="00D657D0" w:rsidRPr="00414289">
        <w:rPr>
          <w:rFonts w:hint="eastAsia"/>
          <w:b/>
          <w:bCs/>
        </w:rPr>
        <w:t>지원자분의</w:t>
      </w:r>
      <w:r w:rsidR="00D657D0" w:rsidRPr="00414289">
        <w:rPr>
          <w:rFonts w:hint="eastAsia"/>
          <w:b/>
          <w:bCs/>
        </w:rPr>
        <w:t xml:space="preserve"> </w:t>
      </w:r>
      <w:r w:rsidR="006E6C8B" w:rsidRPr="00414289">
        <w:rPr>
          <w:rFonts w:hint="eastAsia"/>
          <w:b/>
          <w:bCs/>
        </w:rPr>
        <w:t>이력서</w:t>
      </w:r>
      <w:r w:rsidR="00D657D0" w:rsidRPr="00414289">
        <w:rPr>
          <w:rFonts w:hint="eastAsia"/>
          <w:b/>
          <w:bCs/>
        </w:rPr>
        <w:t>를</w:t>
      </w:r>
      <w:r w:rsidRPr="00414289">
        <w:rPr>
          <w:b/>
          <w:bCs/>
        </w:rPr>
        <w:t xml:space="preserve"> </w:t>
      </w:r>
      <w:r w:rsidR="00B26535" w:rsidRPr="00414289">
        <w:rPr>
          <w:rFonts w:hint="eastAsia"/>
          <w:b/>
          <w:bCs/>
        </w:rPr>
        <w:t>채용</w:t>
      </w:r>
      <w:r w:rsidR="00B26535" w:rsidRPr="00414289">
        <w:rPr>
          <w:rFonts w:hint="eastAsia"/>
          <w:b/>
          <w:bCs/>
        </w:rPr>
        <w:t xml:space="preserve"> </w:t>
      </w:r>
      <w:r w:rsidR="00B26535" w:rsidRPr="00414289">
        <w:rPr>
          <w:rFonts w:hint="eastAsia"/>
          <w:b/>
          <w:bCs/>
        </w:rPr>
        <w:t>담당자</w:t>
      </w:r>
      <w:r w:rsidR="00B26535" w:rsidRPr="00414289">
        <w:rPr>
          <w:rFonts w:hint="eastAsia"/>
          <w:b/>
          <w:bCs/>
        </w:rPr>
        <w:t xml:space="preserve"> </w:t>
      </w:r>
      <w:r w:rsidR="00D657D0" w:rsidRPr="00414289">
        <w:rPr>
          <w:rFonts w:hint="eastAsia"/>
          <w:b/>
          <w:bCs/>
        </w:rPr>
        <w:t>이</w:t>
      </w:r>
      <w:r w:rsidR="00B26535" w:rsidRPr="00414289">
        <w:rPr>
          <w:rFonts w:hint="eastAsia"/>
          <w:b/>
          <w:bCs/>
        </w:rPr>
        <w:t>메일로</w:t>
      </w:r>
      <w:r w:rsidR="00B26535" w:rsidRPr="00414289">
        <w:rPr>
          <w:rFonts w:hint="eastAsia"/>
          <w:b/>
          <w:bCs/>
        </w:rPr>
        <w:t xml:space="preserve"> </w:t>
      </w:r>
      <w:r w:rsidR="00B26535" w:rsidRPr="00414289">
        <w:rPr>
          <w:rFonts w:hint="eastAsia"/>
          <w:b/>
          <w:bCs/>
        </w:rPr>
        <w:t>전달해주시기</w:t>
      </w:r>
      <w:r w:rsidR="00B26535" w:rsidRPr="00414289">
        <w:rPr>
          <w:rFonts w:hint="eastAsia"/>
          <w:b/>
          <w:bCs/>
        </w:rPr>
        <w:t xml:space="preserve"> </w:t>
      </w:r>
      <w:r w:rsidR="00B26535" w:rsidRPr="00414289">
        <w:rPr>
          <w:rFonts w:hint="eastAsia"/>
          <w:b/>
          <w:bCs/>
        </w:rPr>
        <w:t>바랍니다</w:t>
      </w:r>
      <w:r w:rsidR="00B26535" w:rsidRPr="00414289">
        <w:rPr>
          <w:rFonts w:hint="eastAsia"/>
        </w:rPr>
        <w:t>.</w:t>
      </w:r>
      <w:r w:rsidR="00B26535">
        <w:t xml:space="preserve"> </w:t>
      </w:r>
    </w:p>
    <w:p w14:paraId="2638041C" w14:textId="2B01E233" w:rsidR="004B4068" w:rsidRPr="00D657D0" w:rsidRDefault="00C41A76" w:rsidP="00D657D0">
      <w:pPr>
        <w:pStyle w:val="ListParagraph"/>
        <w:numPr>
          <w:ilvl w:val="0"/>
          <w:numId w:val="8"/>
        </w:numPr>
        <w:rPr>
          <w:sz w:val="24"/>
          <w:szCs w:val="24"/>
        </w:rPr>
      </w:pPr>
      <w:r>
        <w:rPr>
          <w:rFonts w:hint="eastAsia"/>
        </w:rPr>
        <w:t>지원</w:t>
      </w:r>
      <w:r w:rsidR="006E6C8B">
        <w:rPr>
          <w:rFonts w:hint="eastAsia"/>
        </w:rPr>
        <w:t>기간</w:t>
      </w:r>
      <w:r w:rsidR="006E6C8B">
        <w:rPr>
          <w:rFonts w:hint="eastAsia"/>
        </w:rPr>
        <w:t>:</w:t>
      </w:r>
      <w:r w:rsidR="006E6C8B" w:rsidRPr="00D657D0">
        <w:rPr>
          <w:sz w:val="24"/>
          <w:szCs w:val="24"/>
        </w:rPr>
        <w:t xml:space="preserve"> 20</w:t>
      </w:r>
      <w:r w:rsidR="006A0EB9" w:rsidRPr="00D657D0">
        <w:rPr>
          <w:sz w:val="24"/>
          <w:szCs w:val="24"/>
        </w:rPr>
        <w:t>2</w:t>
      </w:r>
      <w:r w:rsidR="007E360A" w:rsidRPr="00D657D0">
        <w:rPr>
          <w:sz w:val="24"/>
          <w:szCs w:val="24"/>
        </w:rPr>
        <w:t>2</w:t>
      </w:r>
      <w:r w:rsidRPr="00D657D0">
        <w:rPr>
          <w:rFonts w:hint="eastAsia"/>
          <w:sz w:val="24"/>
          <w:szCs w:val="24"/>
        </w:rPr>
        <w:t>.</w:t>
      </w:r>
      <w:r w:rsidRPr="00D657D0">
        <w:rPr>
          <w:sz w:val="24"/>
          <w:szCs w:val="24"/>
        </w:rPr>
        <w:t>0</w:t>
      </w:r>
      <w:r w:rsidR="00965564">
        <w:rPr>
          <w:sz w:val="24"/>
          <w:szCs w:val="24"/>
        </w:rPr>
        <w:t>6</w:t>
      </w:r>
      <w:r w:rsidRPr="00D657D0">
        <w:rPr>
          <w:sz w:val="24"/>
          <w:szCs w:val="24"/>
        </w:rPr>
        <w:t>.</w:t>
      </w:r>
      <w:r w:rsidR="00965564">
        <w:rPr>
          <w:sz w:val="24"/>
          <w:szCs w:val="24"/>
        </w:rPr>
        <w:t>01</w:t>
      </w:r>
      <w:r w:rsidRPr="00D657D0">
        <w:rPr>
          <w:rFonts w:hint="eastAsia"/>
          <w:sz w:val="24"/>
          <w:szCs w:val="24"/>
        </w:rPr>
        <w:t xml:space="preserve"> </w:t>
      </w:r>
      <w:r w:rsidRPr="00D657D0">
        <w:rPr>
          <w:sz w:val="24"/>
          <w:szCs w:val="24"/>
        </w:rPr>
        <w:t xml:space="preserve">– </w:t>
      </w:r>
      <w:r w:rsidR="00DC57A6" w:rsidRPr="00D657D0">
        <w:rPr>
          <w:sz w:val="24"/>
          <w:szCs w:val="24"/>
        </w:rPr>
        <w:t>202</w:t>
      </w:r>
      <w:r w:rsidR="007E360A" w:rsidRPr="00D657D0">
        <w:rPr>
          <w:sz w:val="24"/>
          <w:szCs w:val="24"/>
        </w:rPr>
        <w:t>2</w:t>
      </w:r>
      <w:r w:rsidRPr="00D657D0">
        <w:rPr>
          <w:rFonts w:hint="eastAsia"/>
          <w:sz w:val="24"/>
          <w:szCs w:val="24"/>
        </w:rPr>
        <w:t>.</w:t>
      </w:r>
      <w:r w:rsidRPr="00D657D0">
        <w:rPr>
          <w:sz w:val="24"/>
          <w:szCs w:val="24"/>
        </w:rPr>
        <w:t xml:space="preserve"> 0</w:t>
      </w:r>
      <w:r w:rsidR="00671C9E" w:rsidRPr="00D657D0">
        <w:rPr>
          <w:sz w:val="24"/>
          <w:szCs w:val="24"/>
        </w:rPr>
        <w:t>6</w:t>
      </w:r>
      <w:r w:rsidRPr="00D657D0">
        <w:rPr>
          <w:sz w:val="24"/>
          <w:szCs w:val="24"/>
        </w:rPr>
        <w:t>.30</w:t>
      </w:r>
      <w:r w:rsidR="004B4068" w:rsidRPr="00D657D0">
        <w:rPr>
          <w:sz w:val="24"/>
          <w:szCs w:val="24"/>
        </w:rPr>
        <w:t xml:space="preserve">  </w:t>
      </w:r>
    </w:p>
    <w:p w14:paraId="3AEAE47D" w14:textId="4E8BEB7E" w:rsidR="004B4068" w:rsidRPr="00D657D0" w:rsidRDefault="006E6C8B" w:rsidP="00D657D0">
      <w:pPr>
        <w:pStyle w:val="ListParagraph"/>
        <w:numPr>
          <w:ilvl w:val="0"/>
          <w:numId w:val="8"/>
        </w:numPr>
        <w:spacing w:after="0" w:line="240" w:lineRule="auto"/>
        <w:rPr>
          <w:sz w:val="24"/>
          <w:szCs w:val="24"/>
        </w:rPr>
      </w:pPr>
      <w:r>
        <w:rPr>
          <w:rFonts w:hint="eastAsia"/>
        </w:rPr>
        <w:t>채용인원</w:t>
      </w:r>
      <w:r>
        <w:t xml:space="preserve">: </w:t>
      </w:r>
      <w:r w:rsidR="004B4068">
        <w:t>(</w:t>
      </w:r>
      <w:r w:rsidR="004B4068">
        <w:rPr>
          <w:rFonts w:hint="eastAsia"/>
        </w:rPr>
        <w:t>사원급</w:t>
      </w:r>
      <w:r w:rsidR="004B4068">
        <w:rPr>
          <w:rFonts w:hint="eastAsia"/>
        </w:rPr>
        <w:t>)</w:t>
      </w:r>
      <w:r w:rsidR="004B4068">
        <w:t xml:space="preserve"> </w:t>
      </w:r>
      <w:r w:rsidR="00311F37">
        <w:rPr>
          <w:rFonts w:hint="eastAsia"/>
        </w:rPr>
        <w:t>컨설턴트</w:t>
      </w:r>
      <w:r w:rsidR="00311F37">
        <w:rPr>
          <w:rFonts w:hint="eastAsia"/>
        </w:rPr>
        <w:t xml:space="preserve"> </w:t>
      </w:r>
      <w:r w:rsidR="00C62354">
        <w:rPr>
          <w:rFonts w:hint="eastAsia"/>
        </w:rPr>
        <w:t>정규직</w:t>
      </w:r>
      <w:r w:rsidR="00C62354">
        <w:rPr>
          <w:rFonts w:hint="eastAsia"/>
        </w:rPr>
        <w:t xml:space="preserve"> </w:t>
      </w:r>
      <w:r w:rsidR="00414289">
        <w:t>3</w:t>
      </w:r>
      <w:r>
        <w:rPr>
          <w:rFonts w:hint="eastAsia"/>
        </w:rPr>
        <w:t>명</w:t>
      </w:r>
      <w:r w:rsidR="00B26535">
        <w:rPr>
          <w:rFonts w:hint="eastAsia"/>
        </w:rPr>
        <w:t xml:space="preserve"> </w:t>
      </w:r>
      <w:r w:rsidR="00414289">
        <w:t>(4</w:t>
      </w:r>
      <w:r w:rsidR="00414289">
        <w:rPr>
          <w:rFonts w:hint="eastAsia"/>
        </w:rPr>
        <w:t>대보험</w:t>
      </w:r>
      <w:r w:rsidR="00414289">
        <w:rPr>
          <w:rFonts w:hint="eastAsia"/>
        </w:rPr>
        <w:t xml:space="preserve"> </w:t>
      </w:r>
      <w:r w:rsidR="00414289">
        <w:rPr>
          <w:rFonts w:hint="eastAsia"/>
        </w:rPr>
        <w:t>정식직원</w:t>
      </w:r>
      <w:r w:rsidR="00414289">
        <w:rPr>
          <w:rFonts w:hint="eastAsia"/>
        </w:rPr>
        <w:t xml:space="preserve"> </w:t>
      </w:r>
      <w:r w:rsidR="00414289">
        <w:rPr>
          <w:rFonts w:hint="eastAsia"/>
        </w:rPr>
        <w:t>채용하며</w:t>
      </w:r>
      <w:r w:rsidR="00414289">
        <w:rPr>
          <w:rFonts w:hint="eastAsia"/>
        </w:rPr>
        <w:t xml:space="preserve"> </w:t>
      </w:r>
      <w:r w:rsidR="00414289">
        <w:rPr>
          <w:rFonts w:hint="eastAsia"/>
        </w:rPr>
        <w:t>재학중인</w:t>
      </w:r>
      <w:r w:rsidR="00414289">
        <w:rPr>
          <w:rFonts w:hint="eastAsia"/>
        </w:rPr>
        <w:t xml:space="preserve"> </w:t>
      </w:r>
      <w:r w:rsidR="00414289">
        <w:rPr>
          <w:rFonts w:hint="eastAsia"/>
        </w:rPr>
        <w:t>경우</w:t>
      </w:r>
      <w:r w:rsidR="00414289">
        <w:rPr>
          <w:rFonts w:hint="eastAsia"/>
        </w:rPr>
        <w:t xml:space="preserve"> </w:t>
      </w:r>
      <w:r w:rsidR="00414289">
        <w:rPr>
          <w:rFonts w:hint="eastAsia"/>
        </w:rPr>
        <w:t>파트타임</w:t>
      </w:r>
      <w:r w:rsidR="00414289">
        <w:rPr>
          <w:rFonts w:hint="eastAsia"/>
        </w:rPr>
        <w:t xml:space="preserve"> </w:t>
      </w:r>
      <w:r w:rsidR="00414289">
        <w:rPr>
          <w:rFonts w:hint="eastAsia"/>
        </w:rPr>
        <w:t>채용가능</w:t>
      </w:r>
      <w:r w:rsidR="00414289">
        <w:rPr>
          <w:rFonts w:hint="eastAsia"/>
        </w:rPr>
        <w:t>)</w:t>
      </w:r>
      <w:r w:rsidR="00B26535">
        <w:br/>
      </w:r>
      <w:r w:rsidR="00B26535">
        <w:rPr>
          <w:rFonts w:hint="eastAsia"/>
        </w:rPr>
        <w:t>급</w:t>
      </w:r>
      <w:r w:rsidR="003F549D">
        <w:rPr>
          <w:rFonts w:hint="eastAsia"/>
        </w:rPr>
        <w:t xml:space="preserve"> </w:t>
      </w:r>
      <w:r w:rsidR="003F549D">
        <w:t xml:space="preserve">        </w:t>
      </w:r>
      <w:r w:rsidR="00B26535">
        <w:rPr>
          <w:rFonts w:hint="eastAsia"/>
        </w:rPr>
        <w:t>여</w:t>
      </w:r>
      <w:r w:rsidR="00B26535">
        <w:rPr>
          <w:rFonts w:hint="eastAsia"/>
        </w:rPr>
        <w:t>:</w:t>
      </w:r>
      <w:r w:rsidR="00B26535">
        <w:t xml:space="preserve"> </w:t>
      </w:r>
      <w:r w:rsidR="00B26535">
        <w:rPr>
          <w:rFonts w:hint="eastAsia"/>
        </w:rPr>
        <w:t>면접</w:t>
      </w:r>
      <w:r w:rsidR="00B26535">
        <w:rPr>
          <w:rFonts w:hint="eastAsia"/>
        </w:rPr>
        <w:t xml:space="preserve"> </w:t>
      </w:r>
      <w:r w:rsidR="00B26535">
        <w:rPr>
          <w:rFonts w:hint="eastAsia"/>
        </w:rPr>
        <w:t>후</w:t>
      </w:r>
      <w:r w:rsidR="00B26535">
        <w:rPr>
          <w:rFonts w:hint="eastAsia"/>
        </w:rPr>
        <w:t xml:space="preserve"> </w:t>
      </w:r>
      <w:r w:rsidR="00B26535">
        <w:rPr>
          <w:rFonts w:hint="eastAsia"/>
        </w:rPr>
        <w:t>결정</w:t>
      </w:r>
      <w:r w:rsidR="00B26535">
        <w:rPr>
          <w:rFonts w:hint="eastAsia"/>
        </w:rPr>
        <w:t xml:space="preserve"> </w:t>
      </w:r>
      <w:r w:rsidR="004B4068">
        <w:br/>
      </w:r>
      <w:r w:rsidR="004B4068">
        <w:rPr>
          <w:rFonts w:hint="eastAsia"/>
        </w:rPr>
        <w:t>경</w:t>
      </w:r>
      <w:r w:rsidR="004B4068">
        <w:rPr>
          <w:rFonts w:hint="eastAsia"/>
        </w:rPr>
        <w:t xml:space="preserve"> </w:t>
      </w:r>
      <w:r w:rsidR="004B4068">
        <w:t xml:space="preserve">        </w:t>
      </w:r>
      <w:r w:rsidR="004B4068">
        <w:rPr>
          <w:rFonts w:hint="eastAsia"/>
        </w:rPr>
        <w:t>력</w:t>
      </w:r>
      <w:r w:rsidR="004B4068">
        <w:rPr>
          <w:rFonts w:hint="eastAsia"/>
        </w:rPr>
        <w:t>:</w:t>
      </w:r>
      <w:r w:rsidR="004B4068">
        <w:t xml:space="preserve"> </w:t>
      </w:r>
      <w:r w:rsidR="004B4068">
        <w:rPr>
          <w:rFonts w:hint="eastAsia"/>
        </w:rPr>
        <w:t>신입</w:t>
      </w:r>
      <w:r w:rsidR="004B4068">
        <w:rPr>
          <w:rFonts w:hint="eastAsia"/>
        </w:rPr>
        <w:t>/</w:t>
      </w:r>
      <w:r w:rsidR="004B4068">
        <w:rPr>
          <w:rFonts w:hint="eastAsia"/>
        </w:rPr>
        <w:t>경력</w:t>
      </w:r>
      <w:r w:rsidR="004B4068">
        <w:rPr>
          <w:rFonts w:hint="eastAsia"/>
        </w:rPr>
        <w:t xml:space="preserve"> </w:t>
      </w:r>
      <w:r w:rsidR="004B4068">
        <w:br/>
      </w:r>
      <w:r w:rsidR="004B4068">
        <w:rPr>
          <w:rFonts w:hint="eastAsia"/>
        </w:rPr>
        <w:t>학</w:t>
      </w:r>
      <w:r w:rsidR="004B4068">
        <w:rPr>
          <w:rFonts w:hint="eastAsia"/>
        </w:rPr>
        <w:t xml:space="preserve"> </w:t>
      </w:r>
      <w:r w:rsidR="004B4068">
        <w:t xml:space="preserve">        </w:t>
      </w:r>
      <w:r w:rsidR="004B4068">
        <w:rPr>
          <w:rFonts w:hint="eastAsia"/>
        </w:rPr>
        <w:t>력</w:t>
      </w:r>
      <w:r w:rsidR="004B4068">
        <w:rPr>
          <w:rFonts w:hint="eastAsia"/>
        </w:rPr>
        <w:t>:</w:t>
      </w:r>
      <w:r w:rsidR="004B4068">
        <w:t xml:space="preserve"> </w:t>
      </w:r>
      <w:r w:rsidR="004B4068">
        <w:rPr>
          <w:rFonts w:hint="eastAsia"/>
        </w:rPr>
        <w:t>졸업예정자</w:t>
      </w:r>
      <w:r w:rsidR="004B4068">
        <w:rPr>
          <w:rFonts w:hint="eastAsia"/>
        </w:rPr>
        <w:t>,</w:t>
      </w:r>
      <w:r w:rsidR="004B4068">
        <w:t xml:space="preserve"> </w:t>
      </w:r>
      <w:r w:rsidR="004B4068">
        <w:rPr>
          <w:rFonts w:hint="eastAsia"/>
        </w:rPr>
        <w:t>대졸</w:t>
      </w:r>
      <w:r w:rsidR="004B4068">
        <w:t xml:space="preserve"> </w:t>
      </w:r>
      <w:r w:rsidR="004B4068" w:rsidRPr="00D657D0">
        <w:rPr>
          <w:rFonts w:hint="eastAsia"/>
          <w:sz w:val="24"/>
          <w:szCs w:val="24"/>
        </w:rPr>
        <w:t xml:space="preserve"> </w:t>
      </w:r>
    </w:p>
    <w:p w14:paraId="20CA468E" w14:textId="52615E2D" w:rsidR="004B4068" w:rsidRDefault="004B4068" w:rsidP="00D657D0">
      <w:pPr>
        <w:pStyle w:val="ListParagraph"/>
        <w:numPr>
          <w:ilvl w:val="0"/>
          <w:numId w:val="8"/>
        </w:numPr>
        <w:spacing w:after="0" w:line="240" w:lineRule="auto"/>
      </w:pPr>
      <w:r>
        <w:rPr>
          <w:rFonts w:hint="eastAsia"/>
        </w:rPr>
        <w:t>우</w:t>
      </w:r>
      <w:r>
        <w:rPr>
          <w:rFonts w:hint="eastAsia"/>
        </w:rPr>
        <w:t xml:space="preserve"> </w:t>
      </w:r>
      <w:r>
        <w:t xml:space="preserve">        </w:t>
      </w:r>
      <w:r>
        <w:rPr>
          <w:rFonts w:hint="eastAsia"/>
        </w:rPr>
        <w:t>대</w:t>
      </w:r>
      <w:r>
        <w:rPr>
          <w:rFonts w:hint="eastAsia"/>
        </w:rPr>
        <w:t>:</w:t>
      </w:r>
      <w:r w:rsidR="007E360A">
        <w:t xml:space="preserve"> Life Sciences </w:t>
      </w:r>
      <w:r w:rsidR="007E360A">
        <w:rPr>
          <w:rFonts w:hint="eastAsia"/>
        </w:rPr>
        <w:t>전공</w:t>
      </w:r>
      <w:r w:rsidR="007E360A">
        <w:rPr>
          <w:rFonts w:hint="eastAsia"/>
        </w:rPr>
        <w:t>,</w:t>
      </w:r>
      <w:r w:rsidR="007E360A">
        <w:t xml:space="preserve"> </w:t>
      </w:r>
      <w:r w:rsidR="007E360A">
        <w:rPr>
          <w:rFonts w:hint="eastAsia"/>
        </w:rPr>
        <w:t>통계학</w:t>
      </w:r>
      <w:r w:rsidR="007E360A">
        <w:rPr>
          <w:rFonts w:hint="eastAsia"/>
        </w:rPr>
        <w:t>,</w:t>
      </w:r>
      <w:r>
        <w:t xml:space="preserve"> </w:t>
      </w:r>
      <w:r>
        <w:rPr>
          <w:rFonts w:hint="eastAsia"/>
        </w:rPr>
        <w:t>영어영문학</w:t>
      </w:r>
      <w:r w:rsidR="007E360A">
        <w:rPr>
          <w:rFonts w:hint="eastAsia"/>
        </w:rPr>
        <w:t>,</w:t>
      </w:r>
      <w:r w:rsidR="007E360A">
        <w:t xml:space="preserve"> </w:t>
      </w:r>
      <w:r w:rsidR="007E360A">
        <w:rPr>
          <w:rFonts w:hint="eastAsia"/>
        </w:rPr>
        <w:t>의료공학</w:t>
      </w:r>
      <w:r w:rsidR="00671C9E">
        <w:rPr>
          <w:rFonts w:hint="eastAsia"/>
        </w:rPr>
        <w:t>,</w:t>
      </w:r>
      <w:r w:rsidR="00671C9E">
        <w:t xml:space="preserve"> </w:t>
      </w:r>
      <w:r w:rsidR="00671C9E">
        <w:rPr>
          <w:rFonts w:hint="eastAsia"/>
        </w:rPr>
        <w:t>간호학</w:t>
      </w:r>
      <w:r>
        <w:t xml:space="preserve"> </w:t>
      </w:r>
    </w:p>
    <w:p w14:paraId="32D51D55" w14:textId="47D6F104" w:rsidR="002D44F2" w:rsidRDefault="004B4068" w:rsidP="00D657D0">
      <w:pPr>
        <w:pStyle w:val="ListParagraph"/>
        <w:numPr>
          <w:ilvl w:val="0"/>
          <w:numId w:val="8"/>
        </w:numPr>
        <w:spacing w:after="0" w:line="240" w:lineRule="auto"/>
      </w:pPr>
      <w:r>
        <w:rPr>
          <w:rFonts w:hint="eastAsia"/>
        </w:rPr>
        <w:t>시</w:t>
      </w:r>
      <w:r>
        <w:rPr>
          <w:rFonts w:hint="eastAsia"/>
        </w:rPr>
        <w:t xml:space="preserve"> </w:t>
      </w:r>
      <w:r>
        <w:t xml:space="preserve">        </w:t>
      </w:r>
      <w:r>
        <w:rPr>
          <w:rFonts w:hint="eastAsia"/>
        </w:rPr>
        <w:t>간</w:t>
      </w:r>
      <w:r>
        <w:rPr>
          <w:rFonts w:hint="eastAsia"/>
        </w:rPr>
        <w:t>:</w:t>
      </w:r>
      <w:r>
        <w:t xml:space="preserve"> </w:t>
      </w:r>
      <w:r>
        <w:rPr>
          <w:rFonts w:hint="eastAsia"/>
        </w:rPr>
        <w:t>주</w:t>
      </w:r>
      <w:r>
        <w:rPr>
          <w:rFonts w:hint="eastAsia"/>
        </w:rPr>
        <w:t xml:space="preserve"> </w:t>
      </w:r>
      <w:r>
        <w:t>5</w:t>
      </w:r>
      <w:r>
        <w:rPr>
          <w:rFonts w:hint="eastAsia"/>
        </w:rPr>
        <w:t>일</w:t>
      </w:r>
      <w:r>
        <w:rPr>
          <w:rFonts w:hint="eastAsia"/>
        </w:rPr>
        <w:t xml:space="preserve"> </w:t>
      </w:r>
      <w:r>
        <w:t>(</w:t>
      </w:r>
      <w:r>
        <w:rPr>
          <w:rFonts w:hint="eastAsia"/>
        </w:rPr>
        <w:t>월</w:t>
      </w:r>
      <w:r>
        <w:rPr>
          <w:rFonts w:hint="eastAsia"/>
        </w:rPr>
        <w:t>~</w:t>
      </w:r>
      <w:r>
        <w:rPr>
          <w:rFonts w:hint="eastAsia"/>
        </w:rPr>
        <w:t>금</w:t>
      </w:r>
      <w:r>
        <w:rPr>
          <w:rFonts w:hint="eastAsia"/>
        </w:rPr>
        <w:t>)</w:t>
      </w:r>
      <w:r>
        <w:t xml:space="preserve"> 09:0</w:t>
      </w:r>
      <w:r w:rsidR="00414289">
        <w:t>0-18:00</w:t>
      </w:r>
    </w:p>
    <w:p w14:paraId="467B3DBA" w14:textId="3C561FBA" w:rsidR="002D44F2" w:rsidRDefault="002D44F2" w:rsidP="00D657D0">
      <w:pPr>
        <w:pStyle w:val="ListParagraph"/>
        <w:numPr>
          <w:ilvl w:val="0"/>
          <w:numId w:val="8"/>
        </w:numPr>
        <w:spacing w:after="0" w:line="240" w:lineRule="auto"/>
      </w:pPr>
      <w:r>
        <w:rPr>
          <w:rFonts w:hint="eastAsia"/>
        </w:rPr>
        <w:t>설립년도</w:t>
      </w:r>
      <w:r>
        <w:rPr>
          <w:rFonts w:hint="eastAsia"/>
        </w:rPr>
        <w:t>:</w:t>
      </w:r>
      <w:r>
        <w:t xml:space="preserve"> 2016</w:t>
      </w:r>
      <w:r>
        <w:rPr>
          <w:rFonts w:hint="eastAsia"/>
        </w:rPr>
        <w:t>년</w:t>
      </w:r>
      <w:r>
        <w:t xml:space="preserve"> 9</w:t>
      </w:r>
      <w:r>
        <w:rPr>
          <w:rFonts w:hint="eastAsia"/>
        </w:rPr>
        <w:t>월</w:t>
      </w:r>
      <w:r>
        <w:rPr>
          <w:rFonts w:hint="eastAsia"/>
        </w:rPr>
        <w:t xml:space="preserve"> </w:t>
      </w:r>
      <w:r>
        <w:t>19</w:t>
      </w:r>
      <w:r>
        <w:rPr>
          <w:rFonts w:hint="eastAsia"/>
        </w:rPr>
        <w:t>일</w:t>
      </w:r>
      <w:r w:rsidR="00671C9E">
        <w:rPr>
          <w:rFonts w:hint="eastAsia"/>
        </w:rPr>
        <w:t xml:space="preserve"> </w:t>
      </w:r>
      <w:r>
        <w:rPr>
          <w:rFonts w:hint="eastAsia"/>
        </w:rPr>
        <w:t xml:space="preserve"> </w:t>
      </w:r>
    </w:p>
    <w:p w14:paraId="2725B21C" w14:textId="37E6DC62" w:rsidR="002D44F2" w:rsidRDefault="002D44F2" w:rsidP="00D657D0">
      <w:pPr>
        <w:pStyle w:val="ListParagraph"/>
        <w:numPr>
          <w:ilvl w:val="0"/>
          <w:numId w:val="8"/>
        </w:numPr>
        <w:spacing w:after="0" w:line="240" w:lineRule="auto"/>
      </w:pPr>
      <w:r>
        <w:rPr>
          <w:rFonts w:hint="eastAsia"/>
        </w:rPr>
        <w:t>업종</w:t>
      </w:r>
      <w:r>
        <w:rPr>
          <w:rFonts w:hint="eastAsia"/>
        </w:rPr>
        <w:t>:</w:t>
      </w:r>
      <w:r>
        <w:t xml:space="preserve"> </w:t>
      </w:r>
      <w:r>
        <w:rPr>
          <w:rFonts w:hint="eastAsia"/>
        </w:rPr>
        <w:t>의료기기</w:t>
      </w:r>
      <w:r>
        <w:rPr>
          <w:rFonts w:hint="eastAsia"/>
        </w:rPr>
        <w:t xml:space="preserve"> </w:t>
      </w:r>
      <w:r w:rsidR="007E360A">
        <w:rPr>
          <w:rFonts w:hint="eastAsia"/>
        </w:rPr>
        <w:t>F</w:t>
      </w:r>
      <w:r w:rsidR="007E360A">
        <w:t xml:space="preserve">DA, </w:t>
      </w:r>
      <w:r w:rsidR="007E360A">
        <w:rPr>
          <w:rFonts w:hint="eastAsia"/>
        </w:rPr>
        <w:t>유럽</w:t>
      </w:r>
      <w:r w:rsidR="007E360A">
        <w:rPr>
          <w:rFonts w:hint="eastAsia"/>
        </w:rPr>
        <w:t xml:space="preserve"> </w:t>
      </w:r>
      <w:r w:rsidR="007E360A">
        <w:rPr>
          <w:rFonts w:hint="eastAsia"/>
        </w:rPr>
        <w:t>인허가</w:t>
      </w:r>
      <w:r w:rsidR="007E360A">
        <w:rPr>
          <w:rFonts w:hint="eastAsia"/>
        </w:rPr>
        <w:t xml:space="preserve"> </w:t>
      </w:r>
      <w:r>
        <w:rPr>
          <w:rFonts w:hint="eastAsia"/>
        </w:rPr>
        <w:t>컨설팅</w:t>
      </w:r>
      <w:r w:rsidR="007E360A">
        <w:t xml:space="preserve">  </w:t>
      </w:r>
      <w:r w:rsidR="007E360A">
        <w:rPr>
          <w:rFonts w:hint="eastAsia"/>
        </w:rPr>
        <w:t>C</w:t>
      </w:r>
      <w:r w:rsidR="007E360A">
        <w:t xml:space="preserve">RO </w:t>
      </w:r>
      <w:r w:rsidR="007E360A">
        <w:rPr>
          <w:rFonts w:hint="eastAsia"/>
        </w:rPr>
        <w:t>임상시험</w:t>
      </w:r>
      <w:r w:rsidR="007E360A">
        <w:rPr>
          <w:rFonts w:hint="eastAsia"/>
        </w:rPr>
        <w:t xml:space="preserve"> </w:t>
      </w:r>
      <w:r w:rsidR="007E360A">
        <w:rPr>
          <w:rFonts w:hint="eastAsia"/>
        </w:rPr>
        <w:t>수탁관리</w:t>
      </w:r>
      <w:r w:rsidRPr="00D657D0">
        <w:rPr>
          <w:sz w:val="28"/>
          <w:szCs w:val="28"/>
        </w:rPr>
        <w:t xml:space="preserve"> </w:t>
      </w:r>
    </w:p>
    <w:p w14:paraId="271175CF" w14:textId="77777777" w:rsidR="00D657D0" w:rsidRDefault="006E6C8B" w:rsidP="00D657D0">
      <w:pPr>
        <w:pStyle w:val="ListParagraph"/>
        <w:numPr>
          <w:ilvl w:val="0"/>
          <w:numId w:val="8"/>
        </w:numPr>
      </w:pPr>
      <w:r>
        <w:rPr>
          <w:rFonts w:hint="eastAsia"/>
        </w:rPr>
        <w:t>채용담당</w:t>
      </w:r>
      <w:r>
        <w:rPr>
          <w:rFonts w:hint="eastAsia"/>
        </w:rPr>
        <w:t>:</w:t>
      </w:r>
      <w:r w:rsidR="00671C9E">
        <w:t xml:space="preserve"> </w:t>
      </w:r>
      <w:r w:rsidR="00671C9E">
        <w:rPr>
          <w:rFonts w:hint="eastAsia"/>
        </w:rPr>
        <w:t>이호정</w:t>
      </w:r>
      <w:r w:rsidR="00671C9E">
        <w:rPr>
          <w:rFonts w:hint="eastAsia"/>
        </w:rPr>
        <w:t xml:space="preserve"> </w:t>
      </w:r>
      <w:r w:rsidR="00671C9E">
        <w:rPr>
          <w:rFonts w:hint="eastAsia"/>
        </w:rPr>
        <w:t>매니저</w:t>
      </w:r>
      <w:r w:rsidR="00671C9E">
        <w:rPr>
          <w:rFonts w:hint="eastAsia"/>
        </w:rPr>
        <w:t>,</w:t>
      </w:r>
      <w:r w:rsidR="00671C9E">
        <w:t xml:space="preserve"> hojeong.lee</w:t>
      </w:r>
      <w:r w:rsidR="007E360A">
        <w:t>@kbiotechsolutions.com</w:t>
      </w:r>
      <w:r w:rsidR="002D44F2">
        <w:rPr>
          <w:rFonts w:hint="eastAsia"/>
        </w:rPr>
        <w:t xml:space="preserve"> </w:t>
      </w:r>
    </w:p>
    <w:p w14:paraId="3BEA0EEE" w14:textId="17B01D75" w:rsidR="003D30DE" w:rsidRDefault="003D30DE" w:rsidP="00D657D0">
      <w:pPr>
        <w:pStyle w:val="ListParagraph"/>
        <w:numPr>
          <w:ilvl w:val="0"/>
          <w:numId w:val="8"/>
        </w:numPr>
      </w:pPr>
      <w:r>
        <w:rPr>
          <w:rFonts w:hint="eastAsia"/>
        </w:rPr>
        <w:t>회사위치</w:t>
      </w:r>
      <w:r>
        <w:rPr>
          <w:rFonts w:hint="eastAsia"/>
        </w:rPr>
        <w:t>:</w:t>
      </w:r>
      <w:r>
        <w:t xml:space="preserve"> 2</w:t>
      </w:r>
      <w:r>
        <w:rPr>
          <w:rFonts w:hint="eastAsia"/>
        </w:rPr>
        <w:t>호선</w:t>
      </w:r>
      <w:r>
        <w:rPr>
          <w:rFonts w:hint="eastAsia"/>
        </w:rPr>
        <w:t xml:space="preserve"> </w:t>
      </w:r>
      <w:r w:rsidR="007E360A">
        <w:rPr>
          <w:rFonts w:hint="eastAsia"/>
        </w:rPr>
        <w:t>서울</w:t>
      </w:r>
      <w:r w:rsidR="007E360A">
        <w:rPr>
          <w:rFonts w:hint="eastAsia"/>
        </w:rPr>
        <w:t xml:space="preserve"> </w:t>
      </w:r>
      <w:r>
        <w:rPr>
          <w:rFonts w:hint="eastAsia"/>
        </w:rPr>
        <w:t>교대역</w:t>
      </w:r>
      <w:r w:rsidR="007E360A">
        <w:rPr>
          <w:rFonts w:hint="eastAsia"/>
        </w:rPr>
        <w:t xml:space="preserve"> </w:t>
      </w:r>
      <w:r w:rsidR="007E360A">
        <w:t xml:space="preserve"> </w:t>
      </w:r>
      <w:r w:rsidR="007E360A">
        <w:rPr>
          <w:rFonts w:hint="eastAsia"/>
        </w:rPr>
        <w:t>사거리</w:t>
      </w:r>
      <w:r w:rsidR="00414289">
        <w:rPr>
          <w:rFonts w:hint="eastAsia"/>
        </w:rPr>
        <w:t>,</w:t>
      </w:r>
      <w:r>
        <w:rPr>
          <w:rFonts w:hint="eastAsia"/>
        </w:rPr>
        <w:t xml:space="preserve"> </w:t>
      </w:r>
      <w:r>
        <w:t>8</w:t>
      </w:r>
      <w:r>
        <w:rPr>
          <w:rFonts w:hint="eastAsia"/>
        </w:rPr>
        <w:t>번출구</w:t>
      </w:r>
      <w:r w:rsidR="00C41A76">
        <w:t xml:space="preserve"> </w:t>
      </w:r>
      <w:r w:rsidR="00414289">
        <w:rPr>
          <w:rFonts w:hint="eastAsia"/>
        </w:rPr>
        <w:t>바로앞</w:t>
      </w:r>
      <w:r>
        <w:rPr>
          <w:rFonts w:hint="eastAsia"/>
        </w:rPr>
        <w:t xml:space="preserve"> </w:t>
      </w:r>
      <w:r>
        <w:rPr>
          <w:rFonts w:hint="eastAsia"/>
        </w:rPr>
        <w:t>로이어즈타워</w:t>
      </w:r>
      <w:r w:rsidR="00C41A76">
        <w:rPr>
          <w:rFonts w:hint="eastAsia"/>
        </w:rPr>
        <w:t xml:space="preserve">  </w:t>
      </w:r>
    </w:p>
    <w:p w14:paraId="37F24A0F" w14:textId="29EAE3AB" w:rsidR="00725231" w:rsidRPr="002D44F2" w:rsidRDefault="003F549D" w:rsidP="003F549D">
      <w:pPr>
        <w:spacing w:after="0" w:line="240" w:lineRule="auto"/>
        <w:rPr>
          <w:b/>
          <w:bCs/>
          <w:sz w:val="20"/>
          <w:szCs w:val="20"/>
        </w:rPr>
      </w:pPr>
      <w:r w:rsidRPr="002D44F2">
        <w:rPr>
          <w:rFonts w:hint="eastAsia"/>
          <w:b/>
          <w:bCs/>
        </w:rPr>
        <w:lastRenderedPageBreak/>
        <w:t>&lt;</w:t>
      </w:r>
      <w:r w:rsidR="002D44F2" w:rsidRPr="002D44F2">
        <w:rPr>
          <w:b/>
          <w:bCs/>
        </w:rPr>
        <w:t xml:space="preserve"> C E O </w:t>
      </w:r>
      <w:r w:rsidRPr="002D44F2">
        <w:rPr>
          <w:rFonts w:hint="eastAsia"/>
          <w:b/>
          <w:bCs/>
        </w:rPr>
        <w:t>&gt;</w:t>
      </w:r>
      <w:r w:rsidRPr="002D44F2">
        <w:rPr>
          <w:b/>
          <w:bCs/>
          <w:sz w:val="20"/>
          <w:szCs w:val="20"/>
        </w:rPr>
        <w:t xml:space="preserve"> </w:t>
      </w:r>
      <w:r w:rsidR="002D44F2">
        <w:rPr>
          <w:b/>
          <w:bCs/>
          <w:sz w:val="20"/>
          <w:szCs w:val="20"/>
        </w:rPr>
        <w:t xml:space="preserve">       </w:t>
      </w:r>
      <w:r w:rsidR="00725231" w:rsidRPr="002D44F2">
        <w:rPr>
          <w:rFonts w:hint="eastAsia"/>
          <w:b/>
          <w:bCs/>
          <w:sz w:val="20"/>
          <w:szCs w:val="20"/>
        </w:rPr>
        <w:t>케이바이오</w:t>
      </w:r>
      <w:r w:rsidR="00725231" w:rsidRPr="002D44F2">
        <w:rPr>
          <w:b/>
          <w:bCs/>
          <w:sz w:val="20"/>
          <w:szCs w:val="20"/>
        </w:rPr>
        <w:t xml:space="preserve"> </w:t>
      </w:r>
      <w:r w:rsidR="00725231" w:rsidRPr="002D44F2">
        <w:rPr>
          <w:rFonts w:hint="eastAsia"/>
          <w:b/>
          <w:bCs/>
          <w:sz w:val="20"/>
          <w:szCs w:val="20"/>
        </w:rPr>
        <w:t>강경윤</w:t>
      </w:r>
      <w:r w:rsidR="00725231" w:rsidRPr="002D44F2">
        <w:rPr>
          <w:rFonts w:hint="eastAsia"/>
          <w:b/>
          <w:bCs/>
          <w:sz w:val="20"/>
          <w:szCs w:val="20"/>
        </w:rPr>
        <w:t xml:space="preserve"> </w:t>
      </w:r>
      <w:r w:rsidR="00725231" w:rsidRPr="002D44F2">
        <w:rPr>
          <w:rFonts w:hint="eastAsia"/>
          <w:b/>
          <w:bCs/>
          <w:sz w:val="20"/>
          <w:szCs w:val="20"/>
        </w:rPr>
        <w:t>대표</w:t>
      </w:r>
      <w:r w:rsidR="00671C9E">
        <w:rPr>
          <w:rFonts w:hint="eastAsia"/>
          <w:b/>
          <w:bCs/>
          <w:sz w:val="20"/>
          <w:szCs w:val="20"/>
        </w:rPr>
        <w:t>이사</w:t>
      </w:r>
      <w:r w:rsidR="00725231" w:rsidRPr="002D44F2">
        <w:rPr>
          <w:rFonts w:hint="eastAsia"/>
          <w:b/>
          <w:bCs/>
          <w:sz w:val="20"/>
          <w:szCs w:val="20"/>
        </w:rPr>
        <w:t xml:space="preserve"> </w:t>
      </w:r>
      <w:r w:rsidR="00725231" w:rsidRPr="002D44F2">
        <w:rPr>
          <w:rFonts w:hint="eastAsia"/>
          <w:b/>
          <w:bCs/>
          <w:sz w:val="20"/>
          <w:szCs w:val="20"/>
        </w:rPr>
        <w:t>이력</w:t>
      </w:r>
      <w:r w:rsidR="00725231" w:rsidRPr="002D44F2">
        <w:rPr>
          <w:rFonts w:hint="eastAsia"/>
          <w:b/>
          <w:bCs/>
          <w:sz w:val="20"/>
          <w:szCs w:val="20"/>
        </w:rPr>
        <w:t>:</w:t>
      </w:r>
    </w:p>
    <w:p w14:paraId="1FE5054C" w14:textId="291EEF48" w:rsidR="00725231" w:rsidRPr="002D44F2" w:rsidRDefault="00725231" w:rsidP="003F549D">
      <w:pPr>
        <w:numPr>
          <w:ilvl w:val="0"/>
          <w:numId w:val="2"/>
        </w:numPr>
        <w:spacing w:after="0" w:line="240" w:lineRule="auto"/>
        <w:ind w:left="1166"/>
        <w:contextualSpacing/>
        <w:rPr>
          <w:rFonts w:ascii="Times New Roman" w:eastAsia="Times New Roman" w:hAnsi="Times New Roman" w:cs="Times New Roman"/>
          <w:color w:val="000000" w:themeColor="text1"/>
          <w:sz w:val="20"/>
          <w:szCs w:val="20"/>
        </w:rPr>
      </w:pPr>
      <w:r w:rsidRPr="003F549D">
        <w:rPr>
          <w:rFonts w:ascii="Franklin Gothic Book" w:hAnsi="Malgun Gothic" w:cs="AvenirNext LT Pro Regular" w:hint="eastAsia"/>
          <w:color w:val="5F5F5F"/>
          <w:kern w:val="24"/>
          <w:sz w:val="20"/>
          <w:szCs w:val="20"/>
        </w:rPr>
        <w:t>미</w:t>
      </w:r>
      <w:r w:rsidRPr="003F549D">
        <w:rPr>
          <w:rFonts w:ascii="Franklin Gothic Book" w:hAnsi="Malgun Gothic" w:cs="AvenirNext LT Pro Regular" w:hint="eastAsia"/>
          <w:color w:val="5F5F5F"/>
          <w:kern w:val="24"/>
          <w:sz w:val="20"/>
          <w:szCs w:val="20"/>
        </w:rPr>
        <w:t xml:space="preserve"> </w:t>
      </w:r>
      <w:r w:rsidRPr="003F549D">
        <w:rPr>
          <w:rFonts w:ascii="Franklin Gothic Book" w:hAnsi="Franklin Gothic Book" w:cs="AvenirNext LT Pro Regular"/>
          <w:color w:val="5F5F5F"/>
          <w:kern w:val="24"/>
          <w:sz w:val="20"/>
          <w:szCs w:val="20"/>
        </w:rPr>
        <w:t>(</w:t>
      </w:r>
      <w:r w:rsidRPr="003F549D">
        <w:rPr>
          <w:rFonts w:ascii="Gulim" w:eastAsia="Gulim" w:hAnsi="Gulim" w:cs="Gulim" w:hint="eastAsia"/>
          <w:color w:val="5F5F5F"/>
          <w:kern w:val="24"/>
          <w:sz w:val="20"/>
          <w:szCs w:val="20"/>
        </w:rPr>
        <w:t>美</w:t>
      </w:r>
      <w:r w:rsidRPr="003F549D">
        <w:rPr>
          <w:rFonts w:ascii="Franklin Gothic Book" w:hAnsi="Franklin Gothic Book" w:cs="AvenirNext LT Pro Regular"/>
          <w:color w:val="5F5F5F"/>
          <w:kern w:val="24"/>
          <w:sz w:val="20"/>
          <w:szCs w:val="20"/>
        </w:rPr>
        <w:t xml:space="preserve">) </w:t>
      </w:r>
      <w:r w:rsidRPr="003F549D">
        <w:rPr>
          <w:rFonts w:ascii="Franklin Gothic Book" w:hAnsi="Malgun Gothic" w:cs="AvenirNext LT Pro Regular" w:hint="eastAsia"/>
          <w:color w:val="5F5F5F"/>
          <w:kern w:val="24"/>
          <w:sz w:val="20"/>
          <w:szCs w:val="20"/>
        </w:rPr>
        <w:t>회계사</w:t>
      </w:r>
      <w:r w:rsidRPr="003F549D">
        <w:rPr>
          <w:rFonts w:ascii="Franklin Gothic Book" w:hAnsi="Malgun Gothic" w:cs="AvenirNext LT Pro Regular" w:hint="eastAsia"/>
          <w:color w:val="5F5F5F"/>
          <w:kern w:val="24"/>
          <w:sz w:val="20"/>
          <w:szCs w:val="20"/>
        </w:rPr>
        <w:t xml:space="preserve"> </w:t>
      </w:r>
      <w:r w:rsidRPr="003F549D">
        <w:rPr>
          <w:rFonts w:ascii="Franklin Gothic Book" w:hAnsi="Franklin Gothic Book" w:cs="AvenirNext LT Pro Regular"/>
          <w:color w:val="5F5F5F"/>
          <w:kern w:val="24"/>
          <w:sz w:val="20"/>
          <w:szCs w:val="20"/>
        </w:rPr>
        <w:t xml:space="preserve">CPA Exam </w:t>
      </w:r>
      <w:r w:rsidRPr="003F549D">
        <w:rPr>
          <w:rFonts w:ascii="Franklin Gothic Book" w:hAnsi="Malgun Gothic" w:cs="AvenirNext LT Pro Regular" w:hint="eastAsia"/>
          <w:color w:val="5F5F5F"/>
          <w:kern w:val="24"/>
          <w:sz w:val="20"/>
          <w:szCs w:val="20"/>
        </w:rPr>
        <w:t>패</w:t>
      </w:r>
      <w:r w:rsidRPr="002D44F2">
        <w:rPr>
          <w:rFonts w:ascii="Franklin Gothic Book" w:hAnsi="Malgun Gothic" w:cs="AvenirNext LT Pro Regular" w:hint="eastAsia"/>
          <w:color w:val="000000" w:themeColor="text1"/>
          <w:kern w:val="24"/>
          <w:sz w:val="20"/>
          <w:szCs w:val="20"/>
        </w:rPr>
        <w:t>스</w:t>
      </w:r>
      <w:r w:rsidRPr="002D44F2">
        <w:rPr>
          <w:rFonts w:ascii="Franklin Gothic Book" w:hAnsi="Franklin Gothic Book" w:cs="AvenirNext LT Pro Regular"/>
          <w:color w:val="000000" w:themeColor="text1"/>
          <w:kern w:val="24"/>
          <w:sz w:val="20"/>
          <w:szCs w:val="20"/>
        </w:rPr>
        <w:t xml:space="preserve">,  </w:t>
      </w:r>
      <w:r w:rsidRPr="002D44F2">
        <w:rPr>
          <w:rFonts w:ascii="Franklin Gothic Book" w:hAnsi="Malgun Gothic" w:cs="AvenirNext LT Pro Regular" w:hint="eastAsia"/>
          <w:color w:val="000000" w:themeColor="text1"/>
          <w:kern w:val="24"/>
          <w:sz w:val="20"/>
          <w:szCs w:val="20"/>
        </w:rPr>
        <w:t>인디애나주립대</w:t>
      </w:r>
      <w:r w:rsidRPr="002D44F2">
        <w:rPr>
          <w:rFonts w:ascii="Franklin Gothic Book" w:hAnsi="Malgun Gothic" w:cs="AvenirNext LT Pro Regular" w:hint="eastAsia"/>
          <w:color w:val="000000" w:themeColor="text1"/>
          <w:kern w:val="24"/>
          <w:sz w:val="20"/>
          <w:szCs w:val="20"/>
        </w:rPr>
        <w:t xml:space="preserve"> </w:t>
      </w:r>
      <w:r w:rsidRPr="002D44F2">
        <w:rPr>
          <w:rFonts w:ascii="Franklin Gothic Book" w:hAnsi="Malgun Gothic" w:cs="AvenirNext LT Pro Regular" w:hint="eastAsia"/>
          <w:color w:val="000000" w:themeColor="text1"/>
          <w:kern w:val="24"/>
          <w:sz w:val="20"/>
          <w:szCs w:val="20"/>
        </w:rPr>
        <w:t>경제학부</w:t>
      </w:r>
      <w:r w:rsidRPr="002D44F2">
        <w:rPr>
          <w:rFonts w:ascii="Franklin Gothic Book" w:hAnsi="Franklin Gothic Book" w:cs="AvenirNext LT Pro Regular"/>
          <w:color w:val="000000" w:themeColor="text1"/>
          <w:kern w:val="24"/>
          <w:sz w:val="20"/>
          <w:szCs w:val="20"/>
        </w:rPr>
        <w:t xml:space="preserve">, Kelly School of Business </w:t>
      </w:r>
      <w:r w:rsidRPr="002D44F2">
        <w:rPr>
          <w:rFonts w:ascii="Franklin Gothic Book" w:hAnsi="Franklin Gothic Book" w:cs="AvenirNext LT Pro Regular"/>
          <w:color w:val="000000" w:themeColor="text1"/>
          <w:kern w:val="24"/>
          <w:sz w:val="20"/>
          <w:szCs w:val="20"/>
        </w:rPr>
        <w:t>회계석사</w:t>
      </w:r>
      <w:r w:rsidRPr="002D44F2">
        <w:rPr>
          <w:rFonts w:ascii="Franklin Gothic Book" w:hAnsi="Franklin Gothic Book" w:cs="AvenirNext LT Pro Regular"/>
          <w:color w:val="000000" w:themeColor="text1"/>
          <w:kern w:val="24"/>
          <w:sz w:val="20"/>
          <w:szCs w:val="20"/>
        </w:rPr>
        <w:t xml:space="preserve"> </w:t>
      </w:r>
    </w:p>
    <w:p w14:paraId="3008E7A3" w14:textId="740DC198" w:rsidR="00725231" w:rsidRPr="002D44F2" w:rsidRDefault="00725231" w:rsidP="003F549D">
      <w:pPr>
        <w:numPr>
          <w:ilvl w:val="0"/>
          <w:numId w:val="2"/>
        </w:numPr>
        <w:spacing w:after="0" w:line="240" w:lineRule="auto"/>
        <w:ind w:left="1166"/>
        <w:contextualSpacing/>
        <w:rPr>
          <w:rFonts w:ascii="Times New Roman" w:eastAsia="Times New Roman" w:hAnsi="Times New Roman" w:cs="Times New Roman"/>
          <w:color w:val="000000" w:themeColor="text1"/>
          <w:sz w:val="20"/>
          <w:szCs w:val="20"/>
        </w:rPr>
      </w:pPr>
      <w:r w:rsidRPr="002D44F2">
        <w:rPr>
          <w:rFonts w:ascii="Franklin Gothic Book" w:hAnsi="Franklin Gothic Book" w:cs="AvenirNext LT Pro Regular"/>
          <w:color w:val="000000" w:themeColor="text1"/>
          <w:kern w:val="24"/>
          <w:sz w:val="20"/>
          <w:szCs w:val="20"/>
        </w:rPr>
        <w:t xml:space="preserve">2007-2014: </w:t>
      </w:r>
      <w:r w:rsidRPr="002D44F2">
        <w:rPr>
          <w:rFonts w:ascii="Franklin Gothic Book" w:hAnsi="Malgun Gothic" w:cs="AvenirNext LT Pro Regular" w:hint="eastAsia"/>
          <w:b/>
          <w:bCs/>
          <w:color w:val="000000" w:themeColor="text1"/>
          <w:kern w:val="24"/>
          <w:sz w:val="20"/>
          <w:szCs w:val="20"/>
        </w:rPr>
        <w:t>연매출</w:t>
      </w:r>
      <w:r w:rsidRPr="002D44F2">
        <w:rPr>
          <w:rFonts w:ascii="Franklin Gothic Book" w:hAnsi="Malgun Gothic" w:cs="AvenirNext LT Pro Regular" w:hint="eastAsia"/>
          <w:b/>
          <w:bCs/>
          <w:color w:val="000000" w:themeColor="text1"/>
          <w:kern w:val="24"/>
          <w:sz w:val="20"/>
          <w:szCs w:val="20"/>
        </w:rPr>
        <w:t xml:space="preserve"> </w:t>
      </w:r>
      <w:r w:rsidRPr="002D44F2">
        <w:rPr>
          <w:rFonts w:ascii="Franklin Gothic Book" w:hAnsi="Franklin Gothic Book" w:cs="AvenirNext LT Pro Regular"/>
          <w:b/>
          <w:bCs/>
          <w:color w:val="000000" w:themeColor="text1"/>
          <w:kern w:val="24"/>
          <w:sz w:val="20"/>
          <w:szCs w:val="20"/>
        </w:rPr>
        <w:t>3</w:t>
      </w:r>
      <w:r w:rsidRPr="002D44F2">
        <w:rPr>
          <w:rFonts w:ascii="Franklin Gothic Book" w:hAnsi="Malgun Gothic" w:cs="AvenirNext LT Pro Regular" w:hint="eastAsia"/>
          <w:b/>
          <w:bCs/>
          <w:color w:val="000000" w:themeColor="text1"/>
          <w:kern w:val="24"/>
          <w:sz w:val="20"/>
          <w:szCs w:val="20"/>
        </w:rPr>
        <w:t>조</w:t>
      </w:r>
      <w:r w:rsidRPr="002D44F2">
        <w:rPr>
          <w:rFonts w:ascii="Franklin Gothic Book" w:hAnsi="Franklin Gothic Book" w:cs="AvenirNext LT Pro Regular"/>
          <w:b/>
          <w:bCs/>
          <w:color w:val="000000" w:themeColor="text1"/>
          <w:kern w:val="24"/>
          <w:sz w:val="20"/>
          <w:szCs w:val="20"/>
        </w:rPr>
        <w:t xml:space="preserve"> Cook Medical: </w:t>
      </w:r>
      <w:r w:rsidRPr="002D44F2">
        <w:rPr>
          <w:rFonts w:ascii="Franklin Gothic Book" w:hAnsi="Malgun Gothic" w:cs="AvenirNext LT Pro Regular" w:hint="eastAsia"/>
          <w:b/>
          <w:bCs/>
          <w:color w:val="000000" w:themeColor="text1"/>
          <w:kern w:val="24"/>
          <w:sz w:val="20"/>
          <w:szCs w:val="20"/>
        </w:rPr>
        <w:t>미</w:t>
      </w:r>
      <w:r w:rsidR="00671C9E">
        <w:rPr>
          <w:rFonts w:ascii="Franklin Gothic Book" w:hAnsi="Malgun Gothic" w:cs="AvenirNext LT Pro Regular" w:hint="eastAsia"/>
          <w:b/>
          <w:bCs/>
          <w:color w:val="000000" w:themeColor="text1"/>
          <w:kern w:val="24"/>
          <w:sz w:val="20"/>
          <w:szCs w:val="20"/>
        </w:rPr>
        <w:t>국</w:t>
      </w:r>
      <w:r w:rsidRPr="002D44F2">
        <w:rPr>
          <w:rFonts w:ascii="Franklin Gothic Book" w:hAnsi="Franklin Gothic Book" w:cs="AvenirNext LT Pro Regular"/>
          <w:b/>
          <w:bCs/>
          <w:color w:val="000000" w:themeColor="text1"/>
          <w:kern w:val="24"/>
          <w:sz w:val="20"/>
          <w:szCs w:val="20"/>
        </w:rPr>
        <w:t xml:space="preserve"> </w:t>
      </w:r>
      <w:r w:rsidRPr="002D44F2">
        <w:rPr>
          <w:rFonts w:ascii="Franklin Gothic Book" w:hAnsi="Malgun Gothic" w:cs="AvenirNext LT Pro Regular" w:hint="eastAsia"/>
          <w:b/>
          <w:bCs/>
          <w:color w:val="000000" w:themeColor="text1"/>
          <w:kern w:val="24"/>
          <w:sz w:val="20"/>
          <w:szCs w:val="20"/>
        </w:rPr>
        <w:t>인디애나</w:t>
      </w:r>
      <w:r w:rsidRPr="002D44F2">
        <w:rPr>
          <w:rFonts w:ascii="Franklin Gothic Book" w:hAnsi="Malgun Gothic" w:cs="AvenirNext LT Pro Regular" w:hint="eastAsia"/>
          <w:b/>
          <w:bCs/>
          <w:color w:val="000000" w:themeColor="text1"/>
          <w:kern w:val="24"/>
          <w:sz w:val="20"/>
          <w:szCs w:val="20"/>
        </w:rPr>
        <w:t xml:space="preserve"> </w:t>
      </w:r>
      <w:r w:rsidRPr="002D44F2">
        <w:rPr>
          <w:rFonts w:ascii="Franklin Gothic Book" w:hAnsi="Malgun Gothic" w:cs="AvenirNext LT Pro Regular" w:hint="eastAsia"/>
          <w:b/>
          <w:bCs/>
          <w:color w:val="000000" w:themeColor="text1"/>
          <w:kern w:val="24"/>
          <w:sz w:val="20"/>
          <w:szCs w:val="20"/>
        </w:rPr>
        <w:t>본사</w:t>
      </w:r>
      <w:r w:rsidRPr="002D44F2">
        <w:rPr>
          <w:rFonts w:ascii="Franklin Gothic Book" w:hAnsi="Malgun Gothic" w:cs="AvenirNext LT Pro Regular" w:hint="eastAsia"/>
          <w:b/>
          <w:bCs/>
          <w:color w:val="000000" w:themeColor="text1"/>
          <w:kern w:val="24"/>
          <w:sz w:val="20"/>
          <w:szCs w:val="20"/>
        </w:rPr>
        <w:t xml:space="preserve"> </w:t>
      </w:r>
      <w:r w:rsidRPr="002D44F2">
        <w:rPr>
          <w:rFonts w:ascii="Franklin Gothic Book" w:hAnsi="Malgun Gothic" w:cs="AvenirNext LT Pro Regular" w:hint="eastAsia"/>
          <w:b/>
          <w:bCs/>
          <w:color w:val="000000" w:themeColor="text1"/>
          <w:kern w:val="24"/>
          <w:sz w:val="20"/>
          <w:szCs w:val="20"/>
        </w:rPr>
        <w:t>인허가</w:t>
      </w:r>
      <w:r w:rsidRPr="002D44F2">
        <w:rPr>
          <w:rFonts w:ascii="Franklin Gothic Book" w:hAnsi="Malgun Gothic" w:cs="AvenirNext LT Pro Regular" w:hint="eastAsia"/>
          <w:b/>
          <w:bCs/>
          <w:color w:val="000000" w:themeColor="text1"/>
          <w:kern w:val="24"/>
          <w:sz w:val="20"/>
          <w:szCs w:val="20"/>
        </w:rPr>
        <w:t xml:space="preserve"> </w:t>
      </w:r>
      <w:r w:rsidRPr="002D44F2">
        <w:rPr>
          <w:rFonts w:ascii="Franklin Gothic Book" w:hAnsi="Malgun Gothic" w:cs="AvenirNext LT Pro Regular" w:hint="eastAsia"/>
          <w:b/>
          <w:bCs/>
          <w:color w:val="000000" w:themeColor="text1"/>
          <w:kern w:val="24"/>
          <w:sz w:val="20"/>
          <w:szCs w:val="20"/>
        </w:rPr>
        <w:t>팀장</w:t>
      </w:r>
    </w:p>
    <w:p w14:paraId="20EE88CE" w14:textId="18019B2C" w:rsidR="00725231" w:rsidRPr="002D44F2" w:rsidRDefault="00725231" w:rsidP="003F549D">
      <w:pPr>
        <w:numPr>
          <w:ilvl w:val="0"/>
          <w:numId w:val="2"/>
        </w:numPr>
        <w:spacing w:after="0" w:line="240" w:lineRule="auto"/>
        <w:ind w:left="1166"/>
        <w:contextualSpacing/>
        <w:rPr>
          <w:rFonts w:ascii="Times New Roman" w:eastAsia="Times New Roman" w:hAnsi="Times New Roman" w:cs="Times New Roman"/>
          <w:color w:val="000000" w:themeColor="text1"/>
          <w:sz w:val="20"/>
          <w:szCs w:val="20"/>
        </w:rPr>
      </w:pPr>
      <w:r w:rsidRPr="002D44F2">
        <w:rPr>
          <w:rFonts w:ascii="Franklin Gothic Book" w:hAnsi="Franklin Gothic Book" w:cs="AvenirNext LT Pro Regular"/>
          <w:color w:val="000000" w:themeColor="text1"/>
          <w:kern w:val="24"/>
          <w:sz w:val="20"/>
          <w:szCs w:val="20"/>
        </w:rPr>
        <w:t xml:space="preserve">2014-2015: </w:t>
      </w:r>
      <w:r w:rsidRPr="002D44F2">
        <w:rPr>
          <w:rFonts w:ascii="Franklin Gothic Book" w:hAnsi="Malgun Gothic" w:cs="AvenirNext LT Pro Regular" w:hint="eastAsia"/>
          <w:b/>
          <w:bCs/>
          <w:color w:val="000000" w:themeColor="text1"/>
          <w:kern w:val="24"/>
          <w:sz w:val="20"/>
          <w:szCs w:val="20"/>
        </w:rPr>
        <w:t>연매출</w:t>
      </w:r>
      <w:r w:rsidRPr="002D44F2">
        <w:rPr>
          <w:rFonts w:ascii="Franklin Gothic Book" w:hAnsi="Malgun Gothic" w:cs="AvenirNext LT Pro Regular" w:hint="eastAsia"/>
          <w:b/>
          <w:bCs/>
          <w:color w:val="000000" w:themeColor="text1"/>
          <w:kern w:val="24"/>
          <w:sz w:val="20"/>
          <w:szCs w:val="20"/>
        </w:rPr>
        <w:t xml:space="preserve"> </w:t>
      </w:r>
      <w:r w:rsidRPr="002D44F2">
        <w:rPr>
          <w:rFonts w:ascii="Franklin Gothic Book" w:hAnsi="Franklin Gothic Book" w:cs="AvenirNext LT Pro Regular"/>
          <w:b/>
          <w:bCs/>
          <w:color w:val="000000" w:themeColor="text1"/>
          <w:kern w:val="24"/>
          <w:sz w:val="20"/>
          <w:szCs w:val="20"/>
        </w:rPr>
        <w:t>7</w:t>
      </w:r>
      <w:r w:rsidRPr="002D44F2">
        <w:rPr>
          <w:rFonts w:ascii="Franklin Gothic Book" w:hAnsi="Malgun Gothic" w:cs="AvenirNext LT Pro Regular" w:hint="eastAsia"/>
          <w:b/>
          <w:bCs/>
          <w:color w:val="000000" w:themeColor="text1"/>
          <w:kern w:val="24"/>
          <w:sz w:val="20"/>
          <w:szCs w:val="20"/>
        </w:rPr>
        <w:t>조</w:t>
      </w:r>
      <w:r w:rsidRPr="002D44F2">
        <w:rPr>
          <w:rFonts w:ascii="Franklin Gothic Book" w:hAnsi="Franklin Gothic Book" w:cs="AvenirNext LT Pro Regular"/>
          <w:b/>
          <w:bCs/>
          <w:color w:val="000000" w:themeColor="text1"/>
          <w:kern w:val="24"/>
          <w:sz w:val="20"/>
          <w:szCs w:val="20"/>
        </w:rPr>
        <w:t xml:space="preserve"> St. Jude Medical: </w:t>
      </w:r>
      <w:r w:rsidRPr="002D44F2">
        <w:rPr>
          <w:rFonts w:ascii="Franklin Gothic Book" w:hAnsi="Malgun Gothic" w:cs="AvenirNext LT Pro Regular" w:hint="eastAsia"/>
          <w:b/>
          <w:bCs/>
          <w:color w:val="000000" w:themeColor="text1"/>
          <w:kern w:val="24"/>
          <w:sz w:val="20"/>
          <w:szCs w:val="20"/>
        </w:rPr>
        <w:t>미</w:t>
      </w:r>
      <w:r w:rsidR="00671C9E">
        <w:rPr>
          <w:rFonts w:ascii="Franklin Gothic Book" w:hAnsi="Malgun Gothic" w:cs="AvenirNext LT Pro Regular" w:hint="eastAsia"/>
          <w:b/>
          <w:bCs/>
          <w:color w:val="000000" w:themeColor="text1"/>
          <w:kern w:val="24"/>
          <w:sz w:val="20"/>
          <w:szCs w:val="20"/>
        </w:rPr>
        <w:t>국</w:t>
      </w:r>
      <w:r w:rsidRPr="002D44F2">
        <w:rPr>
          <w:rFonts w:ascii="Franklin Gothic Book" w:hAnsi="Franklin Gothic Book" w:cs="AvenirNext LT Pro Regular"/>
          <w:b/>
          <w:bCs/>
          <w:color w:val="000000" w:themeColor="text1"/>
          <w:kern w:val="24"/>
          <w:sz w:val="20"/>
          <w:szCs w:val="20"/>
        </w:rPr>
        <w:t xml:space="preserve"> </w:t>
      </w:r>
      <w:r w:rsidRPr="002D44F2">
        <w:rPr>
          <w:rFonts w:ascii="Franklin Gothic Book" w:hAnsi="Malgun Gothic" w:cs="AvenirNext LT Pro Regular" w:hint="eastAsia"/>
          <w:b/>
          <w:bCs/>
          <w:color w:val="000000" w:themeColor="text1"/>
          <w:kern w:val="24"/>
          <w:sz w:val="20"/>
          <w:szCs w:val="20"/>
        </w:rPr>
        <w:t>텍사스</w:t>
      </w:r>
      <w:r w:rsidRPr="002D44F2">
        <w:rPr>
          <w:rFonts w:ascii="Franklin Gothic Book" w:hAnsi="Malgun Gothic" w:cs="AvenirNext LT Pro Regular" w:hint="eastAsia"/>
          <w:b/>
          <w:bCs/>
          <w:color w:val="000000" w:themeColor="text1"/>
          <w:kern w:val="24"/>
          <w:sz w:val="20"/>
          <w:szCs w:val="20"/>
        </w:rPr>
        <w:t xml:space="preserve"> </w:t>
      </w:r>
      <w:r w:rsidRPr="002D44F2">
        <w:rPr>
          <w:rFonts w:ascii="Franklin Gothic Book" w:hAnsi="Malgun Gothic" w:cs="AvenirNext LT Pro Regular" w:hint="eastAsia"/>
          <w:b/>
          <w:bCs/>
          <w:color w:val="000000" w:themeColor="text1"/>
          <w:kern w:val="24"/>
          <w:sz w:val="20"/>
          <w:szCs w:val="20"/>
        </w:rPr>
        <w:t>본사</w:t>
      </w:r>
      <w:r w:rsidRPr="002D44F2">
        <w:rPr>
          <w:rFonts w:ascii="Franklin Gothic Book" w:hAnsi="Malgun Gothic" w:cs="AvenirNext LT Pro Regular" w:hint="eastAsia"/>
          <w:b/>
          <w:bCs/>
          <w:color w:val="000000" w:themeColor="text1"/>
          <w:kern w:val="24"/>
          <w:sz w:val="20"/>
          <w:szCs w:val="20"/>
        </w:rPr>
        <w:t xml:space="preserve"> </w:t>
      </w:r>
      <w:r w:rsidRPr="002D44F2">
        <w:rPr>
          <w:rFonts w:ascii="Franklin Gothic Book" w:hAnsi="Malgun Gothic" w:cs="AvenirNext LT Pro Regular" w:hint="eastAsia"/>
          <w:b/>
          <w:bCs/>
          <w:color w:val="000000" w:themeColor="text1"/>
          <w:kern w:val="24"/>
          <w:sz w:val="20"/>
          <w:szCs w:val="20"/>
        </w:rPr>
        <w:t>인허가</w:t>
      </w:r>
      <w:r w:rsidRPr="002D44F2">
        <w:rPr>
          <w:rFonts w:ascii="Franklin Gothic Book" w:hAnsi="Malgun Gothic" w:cs="AvenirNext LT Pro Regular" w:hint="eastAsia"/>
          <w:b/>
          <w:bCs/>
          <w:color w:val="000000" w:themeColor="text1"/>
          <w:kern w:val="24"/>
          <w:sz w:val="20"/>
          <w:szCs w:val="20"/>
        </w:rPr>
        <w:t xml:space="preserve"> </w:t>
      </w:r>
      <w:r w:rsidRPr="002D44F2">
        <w:rPr>
          <w:rFonts w:ascii="Franklin Gothic Book" w:hAnsi="Malgun Gothic" w:cs="AvenirNext LT Pro Regular" w:hint="eastAsia"/>
          <w:b/>
          <w:bCs/>
          <w:color w:val="000000" w:themeColor="text1"/>
          <w:kern w:val="24"/>
          <w:sz w:val="20"/>
          <w:szCs w:val="20"/>
        </w:rPr>
        <w:t>부장</w:t>
      </w:r>
      <w:r w:rsidRPr="002D44F2">
        <w:rPr>
          <w:rFonts w:ascii="Franklin Gothic Book" w:hAnsi="Franklin Gothic Book" w:cs="AvenirNext LT Pro Regular"/>
          <w:b/>
          <w:bCs/>
          <w:color w:val="000000" w:themeColor="text1"/>
          <w:kern w:val="24"/>
          <w:sz w:val="20"/>
          <w:szCs w:val="20"/>
        </w:rPr>
        <w:t>:</w:t>
      </w:r>
    </w:p>
    <w:p w14:paraId="7A0312CF" w14:textId="082B493E" w:rsidR="00725231" w:rsidRPr="002D44F2" w:rsidRDefault="00725231" w:rsidP="003F549D">
      <w:pPr>
        <w:spacing w:after="0" w:line="240" w:lineRule="auto"/>
        <w:rPr>
          <w:rFonts w:ascii="Times New Roman" w:eastAsia="Times New Roman" w:hAnsi="Times New Roman" w:cs="Times New Roman"/>
          <w:color w:val="000000" w:themeColor="text1"/>
          <w:sz w:val="20"/>
          <w:szCs w:val="20"/>
        </w:rPr>
      </w:pPr>
      <w:r w:rsidRPr="002D44F2">
        <w:rPr>
          <w:rFonts w:ascii="Franklin Gothic Book" w:hAnsi="Franklin Gothic Book" w:cs="AvenirNext LT Pro Regular"/>
          <w:b/>
          <w:bCs/>
          <w:color w:val="000000" w:themeColor="text1"/>
          <w:kern w:val="24"/>
          <w:sz w:val="20"/>
          <w:szCs w:val="20"/>
        </w:rPr>
        <w:t xml:space="preserve">                        </w:t>
      </w:r>
      <w:r w:rsidRPr="002D44F2">
        <w:rPr>
          <w:rFonts w:ascii="Franklin Gothic Book" w:hAnsi="Malgun Gothic" w:cs="AvenirNext LT Pro Regular" w:hint="eastAsia"/>
          <w:b/>
          <w:bCs/>
          <w:color w:val="000000" w:themeColor="text1"/>
          <w:kern w:val="24"/>
          <w:sz w:val="20"/>
          <w:szCs w:val="20"/>
        </w:rPr>
        <w:t>파킨슨병</w:t>
      </w:r>
      <w:r w:rsidRPr="002D44F2">
        <w:rPr>
          <w:rFonts w:ascii="Franklin Gothic Book" w:hAnsi="Malgun Gothic" w:cs="AvenirNext LT Pro Regular" w:hint="eastAsia"/>
          <w:b/>
          <w:bCs/>
          <w:color w:val="000000" w:themeColor="text1"/>
          <w:kern w:val="24"/>
          <w:sz w:val="20"/>
          <w:szCs w:val="20"/>
        </w:rPr>
        <w:t xml:space="preserve"> </w:t>
      </w:r>
      <w:r w:rsidRPr="002D44F2">
        <w:rPr>
          <w:rFonts w:ascii="Franklin Gothic Book" w:hAnsi="Malgun Gothic" w:cs="AvenirNext LT Pro Regular" w:hint="eastAsia"/>
          <w:b/>
          <w:bCs/>
          <w:color w:val="000000" w:themeColor="text1"/>
          <w:kern w:val="24"/>
          <w:sz w:val="20"/>
          <w:szCs w:val="20"/>
        </w:rPr>
        <w:t>치료</w:t>
      </w:r>
      <w:r w:rsidRPr="002D44F2">
        <w:rPr>
          <w:rFonts w:ascii="Franklin Gothic Book" w:hAnsi="Malgun Gothic" w:cs="AvenirNext LT Pro Regular" w:hint="eastAsia"/>
          <w:b/>
          <w:bCs/>
          <w:color w:val="000000" w:themeColor="text1"/>
          <w:kern w:val="24"/>
          <w:sz w:val="20"/>
          <w:szCs w:val="20"/>
        </w:rPr>
        <w:t xml:space="preserve"> </w:t>
      </w:r>
      <w:r w:rsidRPr="002D44F2">
        <w:rPr>
          <w:rFonts w:ascii="Franklin Gothic Book" w:hAnsi="Franklin Gothic Book" w:cs="AvenirNext LT Pro Regular"/>
          <w:b/>
          <w:bCs/>
          <w:color w:val="000000" w:themeColor="text1"/>
          <w:kern w:val="24"/>
          <w:sz w:val="20"/>
          <w:szCs w:val="20"/>
        </w:rPr>
        <w:t xml:space="preserve">DBS FDA Class III/PMA, EU Class III </w:t>
      </w:r>
      <w:r w:rsidRPr="002D44F2">
        <w:rPr>
          <w:rFonts w:ascii="Franklin Gothic Book" w:hAnsi="Franklin Gothic Book" w:cs="AvenirNext LT Pro Regular"/>
          <w:b/>
          <w:bCs/>
          <w:color w:val="000000" w:themeColor="text1"/>
          <w:kern w:val="24"/>
          <w:sz w:val="20"/>
          <w:szCs w:val="20"/>
        </w:rPr>
        <w:t>미국</w:t>
      </w:r>
      <w:r w:rsidRPr="002D44F2">
        <w:rPr>
          <w:rFonts w:ascii="Franklin Gothic Book" w:hAnsi="Franklin Gothic Book" w:cs="AvenirNext LT Pro Regular"/>
          <w:b/>
          <w:bCs/>
          <w:color w:val="000000" w:themeColor="text1"/>
          <w:kern w:val="24"/>
          <w:sz w:val="20"/>
          <w:szCs w:val="20"/>
        </w:rPr>
        <w:t xml:space="preserve"> </w:t>
      </w:r>
      <w:r w:rsidRPr="002D44F2">
        <w:rPr>
          <w:rFonts w:ascii="Franklin Gothic Book" w:hAnsi="Franklin Gothic Book" w:cs="AvenirNext LT Pro Regular"/>
          <w:b/>
          <w:bCs/>
          <w:color w:val="000000" w:themeColor="text1"/>
          <w:kern w:val="24"/>
          <w:sz w:val="20"/>
          <w:szCs w:val="20"/>
        </w:rPr>
        <w:t>인허가팀</w:t>
      </w:r>
      <w:r w:rsidRPr="002D44F2">
        <w:rPr>
          <w:rFonts w:ascii="Franklin Gothic Book" w:hAnsi="Franklin Gothic Book" w:cs="AvenirNext LT Pro Regular"/>
          <w:b/>
          <w:bCs/>
          <w:color w:val="000000" w:themeColor="text1"/>
          <w:kern w:val="24"/>
          <w:sz w:val="20"/>
          <w:szCs w:val="20"/>
        </w:rPr>
        <w:t xml:space="preserve">  </w:t>
      </w:r>
      <w:r w:rsidRPr="002D44F2">
        <w:rPr>
          <w:rFonts w:ascii="Franklin Gothic Book" w:hAnsi="Franklin Gothic Book" w:cs="AvenirNext LT Pro Regular"/>
          <w:b/>
          <w:bCs/>
          <w:color w:val="000000" w:themeColor="text1"/>
          <w:kern w:val="24"/>
          <w:sz w:val="20"/>
          <w:szCs w:val="20"/>
        </w:rPr>
        <w:t>관리</w:t>
      </w:r>
      <w:r w:rsidRPr="002D44F2">
        <w:rPr>
          <w:rFonts w:ascii="Franklin Gothic Book" w:hAnsi="Franklin Gothic Book" w:cs="AvenirNext LT Pro Regular"/>
          <w:b/>
          <w:bCs/>
          <w:color w:val="000000" w:themeColor="text1"/>
          <w:kern w:val="24"/>
          <w:sz w:val="20"/>
          <w:szCs w:val="20"/>
        </w:rPr>
        <w:t xml:space="preserve"> </w:t>
      </w:r>
    </w:p>
    <w:p w14:paraId="62F59671" w14:textId="028952BD" w:rsidR="00725231" w:rsidRPr="002D44F2" w:rsidRDefault="00725231" w:rsidP="003F549D">
      <w:pPr>
        <w:numPr>
          <w:ilvl w:val="0"/>
          <w:numId w:val="4"/>
        </w:numPr>
        <w:spacing w:after="0" w:line="240" w:lineRule="auto"/>
        <w:ind w:left="1166"/>
        <w:contextualSpacing/>
        <w:rPr>
          <w:rFonts w:ascii="Times New Roman" w:eastAsia="Times New Roman" w:hAnsi="Times New Roman" w:cs="Times New Roman"/>
          <w:color w:val="000000" w:themeColor="text1"/>
          <w:sz w:val="20"/>
          <w:szCs w:val="20"/>
        </w:rPr>
      </w:pPr>
      <w:r w:rsidRPr="002D44F2">
        <w:rPr>
          <w:rFonts w:ascii="Franklin Gothic Book" w:hAnsi="Franklin Gothic Book" w:cs="AvenirNext LT Pro Regular"/>
          <w:color w:val="000000" w:themeColor="text1"/>
          <w:kern w:val="24"/>
          <w:sz w:val="20"/>
          <w:szCs w:val="20"/>
        </w:rPr>
        <w:t xml:space="preserve">2015-2019: </w:t>
      </w:r>
      <w:r w:rsidRPr="002D44F2">
        <w:rPr>
          <w:rFonts w:ascii="Franklin Gothic Book" w:hAnsi="Malgun Gothic" w:cs="AvenirNext LT Pro Regular" w:hint="eastAsia"/>
          <w:b/>
          <w:bCs/>
          <w:color w:val="000000" w:themeColor="text1"/>
          <w:kern w:val="24"/>
          <w:sz w:val="20"/>
          <w:szCs w:val="20"/>
        </w:rPr>
        <w:t>연매출</w:t>
      </w:r>
      <w:r w:rsidRPr="002D44F2">
        <w:rPr>
          <w:rFonts w:ascii="Franklin Gothic Book" w:hAnsi="Malgun Gothic" w:cs="AvenirNext LT Pro Regular" w:hint="eastAsia"/>
          <w:b/>
          <w:bCs/>
          <w:color w:val="000000" w:themeColor="text1"/>
          <w:kern w:val="24"/>
          <w:sz w:val="20"/>
          <w:szCs w:val="20"/>
        </w:rPr>
        <w:t xml:space="preserve"> </w:t>
      </w:r>
      <w:r w:rsidRPr="002D44F2">
        <w:rPr>
          <w:rFonts w:ascii="Franklin Gothic Book" w:hAnsi="Franklin Gothic Book" w:cs="AvenirNext LT Pro Regular"/>
          <w:b/>
          <w:bCs/>
          <w:color w:val="000000" w:themeColor="text1"/>
          <w:kern w:val="24"/>
          <w:sz w:val="20"/>
          <w:szCs w:val="20"/>
        </w:rPr>
        <w:t>150</w:t>
      </w:r>
      <w:r w:rsidRPr="002D44F2">
        <w:rPr>
          <w:rFonts w:ascii="Franklin Gothic Book" w:hAnsi="Malgun Gothic" w:cs="AvenirNext LT Pro Regular" w:hint="eastAsia"/>
          <w:b/>
          <w:bCs/>
          <w:color w:val="000000" w:themeColor="text1"/>
          <w:kern w:val="24"/>
          <w:sz w:val="20"/>
          <w:szCs w:val="20"/>
        </w:rPr>
        <w:t>조</w:t>
      </w:r>
      <w:r w:rsidRPr="002D44F2">
        <w:rPr>
          <w:rFonts w:ascii="Franklin Gothic Book" w:hAnsi="Malgun Gothic" w:cs="AvenirNext LT Pro Regular" w:hint="eastAsia"/>
          <w:b/>
          <w:bCs/>
          <w:color w:val="000000" w:themeColor="text1"/>
          <w:kern w:val="24"/>
          <w:sz w:val="20"/>
          <w:szCs w:val="20"/>
        </w:rPr>
        <w:t xml:space="preserve"> </w:t>
      </w:r>
      <w:r w:rsidRPr="002D44F2">
        <w:rPr>
          <w:rFonts w:ascii="Franklin Gothic Book" w:hAnsi="Franklin Gothic Book" w:cs="AvenirNext LT Pro Regular"/>
          <w:b/>
          <w:bCs/>
          <w:color w:val="000000" w:themeColor="text1"/>
          <w:kern w:val="24"/>
          <w:sz w:val="20"/>
          <w:szCs w:val="20"/>
        </w:rPr>
        <w:t xml:space="preserve">Cardinal Health: </w:t>
      </w:r>
      <w:r w:rsidRPr="002D44F2">
        <w:rPr>
          <w:rFonts w:ascii="Franklin Gothic Book" w:hAnsi="Malgun Gothic" w:cs="AvenirNext LT Pro Regular" w:hint="eastAsia"/>
          <w:b/>
          <w:bCs/>
          <w:color w:val="000000" w:themeColor="text1"/>
          <w:kern w:val="24"/>
          <w:sz w:val="20"/>
          <w:szCs w:val="20"/>
        </w:rPr>
        <w:t>미</w:t>
      </w:r>
      <w:r w:rsidR="00671C9E">
        <w:rPr>
          <w:rFonts w:ascii="Franklin Gothic Book" w:hAnsi="Malgun Gothic" w:cs="AvenirNext LT Pro Regular" w:hint="eastAsia"/>
          <w:b/>
          <w:bCs/>
          <w:color w:val="000000" w:themeColor="text1"/>
          <w:kern w:val="24"/>
          <w:sz w:val="20"/>
          <w:szCs w:val="20"/>
        </w:rPr>
        <w:t>국</w:t>
      </w:r>
      <w:r w:rsidRPr="002D44F2">
        <w:rPr>
          <w:rFonts w:ascii="Franklin Gothic Book" w:hAnsi="Franklin Gothic Book" w:cs="AvenirNext LT Pro Regular"/>
          <w:b/>
          <w:bCs/>
          <w:color w:val="000000" w:themeColor="text1"/>
          <w:kern w:val="24"/>
          <w:sz w:val="20"/>
          <w:szCs w:val="20"/>
        </w:rPr>
        <w:t xml:space="preserve">  </w:t>
      </w:r>
      <w:r w:rsidRPr="002D44F2">
        <w:rPr>
          <w:rFonts w:ascii="Franklin Gothic Book" w:hAnsi="Franklin Gothic Book" w:cs="AvenirNext LT Pro Regular"/>
          <w:b/>
          <w:bCs/>
          <w:color w:val="000000" w:themeColor="text1"/>
          <w:kern w:val="24"/>
          <w:sz w:val="20"/>
          <w:szCs w:val="20"/>
        </w:rPr>
        <w:t>캘리포니아</w:t>
      </w:r>
      <w:r w:rsidRPr="002D44F2">
        <w:rPr>
          <w:rFonts w:ascii="Franklin Gothic Book" w:hAnsi="Franklin Gothic Book" w:cs="AvenirNext LT Pro Regular"/>
          <w:b/>
          <w:bCs/>
          <w:color w:val="000000" w:themeColor="text1"/>
          <w:kern w:val="24"/>
          <w:sz w:val="20"/>
          <w:szCs w:val="20"/>
        </w:rPr>
        <w:t xml:space="preserve"> </w:t>
      </w:r>
      <w:r w:rsidRPr="002D44F2">
        <w:rPr>
          <w:rFonts w:ascii="Franklin Gothic Book" w:hAnsi="Franklin Gothic Book" w:cs="AvenirNext LT Pro Regular"/>
          <w:b/>
          <w:bCs/>
          <w:color w:val="000000" w:themeColor="text1"/>
          <w:kern w:val="24"/>
          <w:sz w:val="20"/>
          <w:szCs w:val="20"/>
        </w:rPr>
        <w:t>본사</w:t>
      </w:r>
      <w:r w:rsidRPr="002D44F2">
        <w:rPr>
          <w:rFonts w:ascii="Franklin Gothic Book" w:hAnsi="Franklin Gothic Book" w:cs="AvenirNext LT Pro Regular"/>
          <w:b/>
          <w:bCs/>
          <w:color w:val="000000" w:themeColor="text1"/>
          <w:kern w:val="24"/>
          <w:sz w:val="20"/>
          <w:szCs w:val="20"/>
        </w:rPr>
        <w:t xml:space="preserve"> </w:t>
      </w:r>
      <w:r w:rsidRPr="002D44F2">
        <w:rPr>
          <w:rFonts w:ascii="Franklin Gothic Book" w:hAnsi="Franklin Gothic Book" w:cs="AvenirNext LT Pro Regular"/>
          <w:b/>
          <w:bCs/>
          <w:color w:val="000000" w:themeColor="text1"/>
          <w:kern w:val="24"/>
          <w:sz w:val="20"/>
          <w:szCs w:val="20"/>
        </w:rPr>
        <w:t>인허가</w:t>
      </w:r>
      <w:r w:rsidRPr="002D44F2">
        <w:rPr>
          <w:rFonts w:ascii="Franklin Gothic Book" w:hAnsi="Franklin Gothic Book" w:cs="AvenirNext LT Pro Regular"/>
          <w:b/>
          <w:bCs/>
          <w:color w:val="000000" w:themeColor="text1"/>
          <w:kern w:val="24"/>
          <w:sz w:val="20"/>
          <w:szCs w:val="20"/>
        </w:rPr>
        <w:t xml:space="preserve"> </w:t>
      </w:r>
      <w:r w:rsidRPr="002D44F2">
        <w:rPr>
          <w:rFonts w:ascii="Franklin Gothic Book" w:hAnsi="Franklin Gothic Book" w:cs="AvenirNext LT Pro Regular"/>
          <w:b/>
          <w:bCs/>
          <w:color w:val="000000" w:themeColor="text1"/>
          <w:kern w:val="24"/>
          <w:sz w:val="20"/>
          <w:szCs w:val="20"/>
        </w:rPr>
        <w:t>부장</w:t>
      </w:r>
    </w:p>
    <w:p w14:paraId="037BCD84" w14:textId="02A5EE98" w:rsidR="004B4068" w:rsidRPr="003F549D" w:rsidRDefault="00725231" w:rsidP="003F549D">
      <w:pPr>
        <w:spacing w:after="0" w:line="240" w:lineRule="auto"/>
        <w:rPr>
          <w:rFonts w:ascii="Franklin Gothic Book" w:hAnsi="Franklin Gothic Book" w:cs="AvenirNext LT Pro Regular"/>
          <w:b/>
          <w:bCs/>
          <w:color w:val="000000" w:themeColor="text1"/>
          <w:kern w:val="24"/>
          <w:sz w:val="20"/>
          <w:szCs w:val="20"/>
        </w:rPr>
      </w:pPr>
      <w:r w:rsidRPr="003F549D">
        <w:rPr>
          <w:rFonts w:ascii="Franklin Gothic Book" w:hAnsi="Franklin Gothic Book" w:cs="AvenirNext LT Pro Regular"/>
          <w:b/>
          <w:bCs/>
          <w:color w:val="FF0000"/>
          <w:kern w:val="24"/>
          <w:sz w:val="20"/>
          <w:szCs w:val="20"/>
        </w:rPr>
        <w:t xml:space="preserve">                      </w:t>
      </w:r>
      <w:r w:rsidRPr="003F549D">
        <w:rPr>
          <w:rFonts w:ascii="Franklin Gothic Book" w:hAnsi="Franklin Gothic Book" w:cs="AvenirNext LT Pro Regular"/>
          <w:b/>
          <w:bCs/>
          <w:color w:val="000000" w:themeColor="text1"/>
          <w:kern w:val="24"/>
          <w:sz w:val="20"/>
          <w:szCs w:val="20"/>
        </w:rPr>
        <w:t xml:space="preserve"> Johnson &amp; Johnson 2</w:t>
      </w:r>
      <w:r w:rsidRPr="003F549D">
        <w:rPr>
          <w:rFonts w:ascii="Franklin Gothic Book" w:hAnsi="Malgun Gothic" w:cs="AvenirNext LT Pro Regular" w:hint="eastAsia"/>
          <w:b/>
          <w:bCs/>
          <w:color w:val="000000" w:themeColor="text1"/>
          <w:kern w:val="24"/>
          <w:sz w:val="20"/>
          <w:szCs w:val="20"/>
        </w:rPr>
        <w:t>조</w:t>
      </w:r>
      <w:r w:rsidRPr="003F549D">
        <w:rPr>
          <w:rFonts w:ascii="Franklin Gothic Book" w:hAnsi="Malgun Gothic" w:cs="AvenirNext LT Pro Regular" w:hint="eastAsia"/>
          <w:b/>
          <w:bCs/>
          <w:color w:val="000000" w:themeColor="text1"/>
          <w:kern w:val="24"/>
          <w:sz w:val="20"/>
          <w:szCs w:val="20"/>
        </w:rPr>
        <w:t xml:space="preserve"> </w:t>
      </w:r>
      <w:r w:rsidRPr="003F549D">
        <w:rPr>
          <w:rFonts w:ascii="Franklin Gothic Book" w:hAnsi="Franklin Gothic Book" w:cs="AvenirNext LT Pro Regular"/>
          <w:b/>
          <w:bCs/>
          <w:color w:val="000000" w:themeColor="text1"/>
          <w:kern w:val="24"/>
          <w:sz w:val="20"/>
          <w:szCs w:val="20"/>
        </w:rPr>
        <w:t>5</w:t>
      </w:r>
      <w:r w:rsidRPr="003F549D">
        <w:rPr>
          <w:rFonts w:ascii="Franklin Gothic Book" w:hAnsi="Malgun Gothic" w:cs="AvenirNext LT Pro Regular" w:hint="eastAsia"/>
          <w:b/>
          <w:bCs/>
          <w:color w:val="000000" w:themeColor="text1"/>
          <w:kern w:val="24"/>
          <w:sz w:val="20"/>
          <w:szCs w:val="20"/>
        </w:rPr>
        <w:t>천억</w:t>
      </w:r>
      <w:r w:rsidRPr="003F549D">
        <w:rPr>
          <w:rFonts w:ascii="Franklin Gothic Book" w:hAnsi="Malgun Gothic" w:cs="AvenirNext LT Pro Regular" w:hint="eastAsia"/>
          <w:b/>
          <w:bCs/>
          <w:color w:val="000000" w:themeColor="text1"/>
          <w:kern w:val="24"/>
          <w:sz w:val="20"/>
          <w:szCs w:val="20"/>
        </w:rPr>
        <w:t xml:space="preserve"> </w:t>
      </w:r>
      <w:r w:rsidRPr="003F549D">
        <w:rPr>
          <w:rFonts w:ascii="Franklin Gothic Book" w:hAnsi="Malgun Gothic" w:cs="AvenirNext LT Pro Regular" w:hint="eastAsia"/>
          <w:b/>
          <w:bCs/>
          <w:color w:val="000000" w:themeColor="text1"/>
          <w:kern w:val="24"/>
          <w:sz w:val="20"/>
          <w:szCs w:val="20"/>
        </w:rPr>
        <w:t>글로벌</w:t>
      </w:r>
      <w:r w:rsidRPr="003F549D">
        <w:rPr>
          <w:rFonts w:ascii="Franklin Gothic Book" w:hAnsi="Malgun Gothic" w:cs="AvenirNext LT Pro Regular" w:hint="eastAsia"/>
          <w:b/>
          <w:bCs/>
          <w:color w:val="000000" w:themeColor="text1"/>
          <w:kern w:val="24"/>
          <w:sz w:val="20"/>
          <w:szCs w:val="20"/>
        </w:rPr>
        <w:t xml:space="preserve"> </w:t>
      </w:r>
      <w:r w:rsidRPr="003F549D">
        <w:rPr>
          <w:rFonts w:ascii="Franklin Gothic Book" w:hAnsi="Franklin Gothic Book" w:cs="AvenirNext LT Pro Regular"/>
          <w:b/>
          <w:bCs/>
          <w:color w:val="000000" w:themeColor="text1"/>
          <w:kern w:val="24"/>
          <w:sz w:val="20"/>
          <w:szCs w:val="20"/>
        </w:rPr>
        <w:t xml:space="preserve">Cordis </w:t>
      </w:r>
      <w:r w:rsidRPr="003F549D">
        <w:rPr>
          <w:rFonts w:ascii="Franklin Gothic Book" w:hAnsi="Malgun Gothic" w:cs="AvenirNext LT Pro Regular" w:hint="eastAsia"/>
          <w:b/>
          <w:bCs/>
          <w:color w:val="000000" w:themeColor="text1"/>
          <w:kern w:val="24"/>
          <w:sz w:val="20"/>
          <w:szCs w:val="20"/>
        </w:rPr>
        <w:t>사업부</w:t>
      </w:r>
      <w:r w:rsidRPr="003F549D">
        <w:rPr>
          <w:rFonts w:ascii="Franklin Gothic Book" w:hAnsi="Malgun Gothic" w:cs="AvenirNext LT Pro Regular" w:hint="eastAsia"/>
          <w:b/>
          <w:bCs/>
          <w:color w:val="000000" w:themeColor="text1"/>
          <w:kern w:val="24"/>
          <w:sz w:val="20"/>
          <w:szCs w:val="20"/>
        </w:rPr>
        <w:t xml:space="preserve"> </w:t>
      </w:r>
      <w:r w:rsidRPr="003F549D">
        <w:rPr>
          <w:rFonts w:ascii="Franklin Gothic Book" w:hAnsi="Franklin Gothic Book" w:cs="AvenirNext LT Pro Regular"/>
          <w:b/>
          <w:bCs/>
          <w:color w:val="000000" w:themeColor="text1"/>
          <w:kern w:val="24"/>
          <w:sz w:val="20"/>
          <w:szCs w:val="20"/>
        </w:rPr>
        <w:t xml:space="preserve">M&amp;A </w:t>
      </w:r>
      <w:r w:rsidRPr="003F549D">
        <w:rPr>
          <w:rFonts w:ascii="Franklin Gothic Book" w:hAnsi="Franklin Gothic Book" w:cs="AvenirNext LT Pro Regular"/>
          <w:b/>
          <w:bCs/>
          <w:color w:val="000000" w:themeColor="text1"/>
          <w:kern w:val="24"/>
          <w:sz w:val="20"/>
          <w:szCs w:val="20"/>
        </w:rPr>
        <w:t>진행</w:t>
      </w:r>
      <w:r w:rsidR="004B4068">
        <w:rPr>
          <w:rFonts w:ascii="Franklin Gothic Book" w:hAnsi="Franklin Gothic Book" w:cs="AvenirNext LT Pro Regular"/>
          <w:b/>
          <w:bCs/>
          <w:color w:val="000000" w:themeColor="text1"/>
          <w:kern w:val="24"/>
          <w:sz w:val="20"/>
          <w:szCs w:val="20"/>
        </w:rPr>
        <w:br/>
        <w:t xml:space="preserve"> </w:t>
      </w:r>
    </w:p>
    <w:p w14:paraId="52DFD054" w14:textId="18046C0B" w:rsidR="006A0EB9" w:rsidRDefault="00671C9E" w:rsidP="006A0EB9">
      <w:pPr>
        <w:rPr>
          <w:noProof/>
        </w:rPr>
      </w:pPr>
      <w:r w:rsidRPr="00671C9E">
        <w:rPr>
          <w:noProof/>
        </w:rPr>
        <w:drawing>
          <wp:inline distT="0" distB="0" distL="0" distR="0" wp14:anchorId="03D30141" wp14:editId="0334CA73">
            <wp:extent cx="7680729" cy="4074367"/>
            <wp:effectExtent l="152400" t="152400" r="225425" b="2311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711761" cy="4090828"/>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7CB1A1E8" w14:textId="459D3F29" w:rsidR="00671C9E" w:rsidRDefault="00671C9E" w:rsidP="006A0EB9">
      <w:pPr>
        <w:rPr>
          <w:noProof/>
        </w:rPr>
      </w:pPr>
    </w:p>
    <w:p w14:paraId="3C8CE7BA" w14:textId="04A2B0A0" w:rsidR="00671C9E" w:rsidRDefault="00671C9E" w:rsidP="006A0EB9">
      <w:pPr>
        <w:rPr>
          <w:noProof/>
        </w:rPr>
      </w:pPr>
    </w:p>
    <w:p w14:paraId="2B4BE8A5" w14:textId="77777777" w:rsidR="00671C9E" w:rsidRPr="00B26535" w:rsidRDefault="00671C9E" w:rsidP="00671C9E">
      <w:pPr>
        <w:pStyle w:val="NormalWeb"/>
        <w:spacing w:before="0" w:beforeAutospacing="0" w:after="0" w:afterAutospacing="0" w:line="276" w:lineRule="auto"/>
        <w:rPr>
          <w:color w:val="474747"/>
          <w:sz w:val="22"/>
          <w:szCs w:val="22"/>
        </w:rPr>
      </w:pPr>
      <w:r w:rsidRPr="00B26535">
        <w:rPr>
          <w:color w:val="474747"/>
          <w:sz w:val="22"/>
          <w:szCs w:val="22"/>
        </w:rPr>
        <w:t xml:space="preserve">K-Bio Solutions is a medical device consulting/CRO company with office based in Seoul Korea (near Seoul National university of Education station). Since founded in 2016, K-Bio Solutions has been providing FDA consulting and CRO clinical trial management services for 40 medical device firms and pharmaceutical companies in Korea, which are seeking the FDA and EU regulatory approvals to bring their medical devices to the healthcare markets in the United States and European Union.  </w:t>
      </w:r>
    </w:p>
    <w:p w14:paraId="1A28BFD6" w14:textId="77777777" w:rsidR="00671C9E" w:rsidRDefault="00671C9E" w:rsidP="00671C9E">
      <w:pPr>
        <w:pStyle w:val="NormalWeb"/>
        <w:spacing w:before="0" w:beforeAutospacing="0" w:after="0" w:afterAutospacing="0" w:line="276" w:lineRule="auto"/>
        <w:rPr>
          <w:b/>
          <w:bCs/>
          <w:color w:val="474747"/>
          <w:sz w:val="22"/>
          <w:szCs w:val="22"/>
          <w:highlight w:val="yellow"/>
        </w:rPr>
      </w:pPr>
    </w:p>
    <w:p w14:paraId="28542992" w14:textId="77777777" w:rsidR="00671C9E" w:rsidRPr="00414289" w:rsidRDefault="00671C9E" w:rsidP="00671C9E">
      <w:pPr>
        <w:pStyle w:val="NormalWeb"/>
        <w:spacing w:before="0" w:beforeAutospacing="0" w:after="0" w:afterAutospacing="0" w:line="276" w:lineRule="auto"/>
        <w:rPr>
          <w:color w:val="474747"/>
          <w:sz w:val="22"/>
          <w:szCs w:val="22"/>
        </w:rPr>
      </w:pPr>
      <w:r w:rsidRPr="00414289">
        <w:rPr>
          <w:b/>
          <w:bCs/>
          <w:sz w:val="22"/>
          <w:szCs w:val="22"/>
        </w:rPr>
        <w:t>Position Overview:</w:t>
      </w:r>
      <w:r w:rsidRPr="00414289">
        <w:rPr>
          <w:b/>
          <w:bCs/>
          <w:color w:val="474747"/>
          <w:sz w:val="22"/>
          <w:szCs w:val="22"/>
        </w:rPr>
        <w:br/>
      </w:r>
      <w:r w:rsidRPr="00414289">
        <w:rPr>
          <w:color w:val="474747"/>
          <w:sz w:val="22"/>
          <w:szCs w:val="22"/>
        </w:rPr>
        <w:t xml:space="preserve">K-Bio is seeking to hire a full time or an intern to proactively collaborate with K-Bio client, medical device companies in Korea and manage US FDA/EU CE regulatory submissions of medical devices and clinical trial projects under guidance of K-Bio management. </w:t>
      </w:r>
    </w:p>
    <w:p w14:paraId="3FCB7BB0" w14:textId="77777777" w:rsidR="00671C9E" w:rsidRPr="00414289" w:rsidRDefault="00671C9E" w:rsidP="00671C9E">
      <w:pPr>
        <w:spacing w:after="0" w:line="240" w:lineRule="auto"/>
        <w:rPr>
          <w:rFonts w:ascii="Times New Roman" w:hAnsi="Times New Roman" w:cs="Times New Roman"/>
          <w:color w:val="000000" w:themeColor="text1"/>
        </w:rPr>
      </w:pPr>
    </w:p>
    <w:p w14:paraId="7C54EADF" w14:textId="77777777" w:rsidR="00671C9E" w:rsidRPr="00414289" w:rsidRDefault="00671C9E" w:rsidP="00671C9E">
      <w:pPr>
        <w:spacing w:after="0" w:line="240" w:lineRule="auto"/>
        <w:rPr>
          <w:rFonts w:ascii="Times New Roman" w:hAnsi="Times New Roman" w:cs="Times New Roman"/>
          <w:b/>
          <w:bCs/>
          <w:color w:val="000000" w:themeColor="text1"/>
        </w:rPr>
      </w:pPr>
      <w:r w:rsidRPr="00414289">
        <w:rPr>
          <w:rFonts w:ascii="Times New Roman" w:hAnsi="Times New Roman" w:cs="Times New Roman"/>
          <w:b/>
          <w:bCs/>
          <w:color w:val="000000" w:themeColor="text1"/>
        </w:rPr>
        <w:t>Responsibilities will include:</w:t>
      </w:r>
    </w:p>
    <w:p w14:paraId="60C36858" w14:textId="77777777" w:rsidR="00671C9E" w:rsidRPr="00414289" w:rsidRDefault="00671C9E" w:rsidP="00671C9E">
      <w:pPr>
        <w:pStyle w:val="ListParagraph"/>
        <w:numPr>
          <w:ilvl w:val="0"/>
          <w:numId w:val="6"/>
        </w:numPr>
        <w:spacing w:after="0" w:line="240" w:lineRule="auto"/>
        <w:ind w:left="1418" w:hanging="338"/>
        <w:rPr>
          <w:rFonts w:ascii="Times New Roman" w:hAnsi="Times New Roman" w:cs="Times New Roman"/>
        </w:rPr>
      </w:pPr>
      <w:r w:rsidRPr="00414289">
        <w:rPr>
          <w:rFonts w:ascii="Times New Roman" w:hAnsi="Times New Roman" w:cs="Times New Roman"/>
        </w:rPr>
        <w:t>Learn US FDA, Europe CE medical device registration Requirements, Clinical trial monitoring, Clinical trial statistical analyses</w:t>
      </w:r>
    </w:p>
    <w:p w14:paraId="4386D135" w14:textId="77777777" w:rsidR="00671C9E" w:rsidRPr="00414289" w:rsidRDefault="00671C9E" w:rsidP="00671C9E">
      <w:pPr>
        <w:pStyle w:val="ListParagraph"/>
        <w:numPr>
          <w:ilvl w:val="0"/>
          <w:numId w:val="6"/>
        </w:numPr>
        <w:spacing w:after="0" w:line="240" w:lineRule="auto"/>
        <w:ind w:left="1418" w:hanging="338"/>
        <w:rPr>
          <w:rFonts w:ascii="Times New Roman" w:hAnsi="Times New Roman" w:cs="Times New Roman"/>
        </w:rPr>
      </w:pPr>
      <w:r w:rsidRPr="00414289">
        <w:rPr>
          <w:rFonts w:ascii="Times New Roman" w:hAnsi="Times New Roman" w:cs="Times New Roman"/>
        </w:rPr>
        <w:t>Lead/manage medical device registration projects to prepare regulatory submission files to gain US FDA 510(k) clearance, EU CE Marks on behalf of client companies</w:t>
      </w:r>
    </w:p>
    <w:p w14:paraId="2614C4E8" w14:textId="77777777" w:rsidR="00671C9E" w:rsidRPr="00414289" w:rsidRDefault="00671C9E" w:rsidP="00671C9E">
      <w:pPr>
        <w:pStyle w:val="ListParagraph"/>
        <w:numPr>
          <w:ilvl w:val="0"/>
          <w:numId w:val="6"/>
        </w:numPr>
        <w:spacing w:after="0" w:line="240" w:lineRule="auto"/>
        <w:ind w:left="1418" w:hanging="338"/>
        <w:rPr>
          <w:rFonts w:ascii="Times New Roman" w:hAnsi="Times New Roman" w:cs="Times New Roman"/>
        </w:rPr>
      </w:pPr>
      <w:r w:rsidRPr="00414289">
        <w:rPr>
          <w:rFonts w:ascii="Times New Roman" w:hAnsi="Times New Roman" w:cs="Times New Roman"/>
        </w:rPr>
        <w:t>Inform K-Bio client companies of registration requirements including non-clinical, safety and performance testing reports and registration data in order to compile and complete regulatory submissions.</w:t>
      </w:r>
    </w:p>
    <w:p w14:paraId="05D2CC48" w14:textId="77777777" w:rsidR="00671C9E" w:rsidRPr="00414289" w:rsidRDefault="00671C9E" w:rsidP="00671C9E">
      <w:pPr>
        <w:pStyle w:val="ListParagraph"/>
        <w:numPr>
          <w:ilvl w:val="0"/>
          <w:numId w:val="6"/>
        </w:numPr>
        <w:spacing w:after="0" w:line="240" w:lineRule="auto"/>
        <w:ind w:left="1418" w:hanging="338"/>
        <w:rPr>
          <w:rFonts w:ascii="Times New Roman" w:hAnsi="Times New Roman" w:cs="Times New Roman"/>
        </w:rPr>
      </w:pPr>
      <w:r w:rsidRPr="00414289">
        <w:rPr>
          <w:rFonts w:ascii="Times New Roman" w:hAnsi="Times New Roman" w:cs="Times New Roman"/>
        </w:rPr>
        <w:t xml:space="preserve">Proactively collaborate with client RA representatives and take project initiatives to communicate and overcome any challenges, and obstacles to complete registration due diligence to gain medical device approvals with US FDA and EU. </w:t>
      </w:r>
    </w:p>
    <w:p w14:paraId="02F38B06" w14:textId="77777777" w:rsidR="00671C9E" w:rsidRPr="00414289" w:rsidRDefault="00671C9E" w:rsidP="00671C9E">
      <w:pPr>
        <w:pStyle w:val="ListParagraph"/>
        <w:numPr>
          <w:ilvl w:val="0"/>
          <w:numId w:val="6"/>
        </w:numPr>
        <w:spacing w:after="0" w:line="240" w:lineRule="auto"/>
        <w:ind w:left="1418" w:hanging="338"/>
        <w:rPr>
          <w:rFonts w:ascii="Times New Roman" w:hAnsi="Times New Roman" w:cs="Times New Roman"/>
        </w:rPr>
      </w:pPr>
      <w:r w:rsidRPr="00414289">
        <w:rPr>
          <w:rFonts w:ascii="Times New Roman" w:hAnsi="Times New Roman" w:cs="Times New Roman"/>
        </w:rPr>
        <w:t>Grow and become the regulatory leader empowered with knowledge and confidence to help achieve client companies’ regulatory goals</w:t>
      </w:r>
    </w:p>
    <w:p w14:paraId="542926BE" w14:textId="77777777" w:rsidR="00671C9E" w:rsidRPr="00414289" w:rsidRDefault="00671C9E" w:rsidP="00671C9E">
      <w:pPr>
        <w:pStyle w:val="ListParagraph"/>
        <w:spacing w:after="0" w:line="240" w:lineRule="auto"/>
        <w:ind w:left="1418"/>
        <w:rPr>
          <w:rFonts w:ascii="Times New Roman" w:hAnsi="Times New Roman" w:cs="Times New Roman"/>
        </w:rPr>
      </w:pPr>
    </w:p>
    <w:p w14:paraId="49C01E64" w14:textId="77777777" w:rsidR="00671C9E" w:rsidRPr="00414289" w:rsidRDefault="00671C9E" w:rsidP="00671C9E">
      <w:pPr>
        <w:pStyle w:val="NormalWeb"/>
        <w:spacing w:before="0" w:beforeAutospacing="0" w:after="0" w:afterAutospacing="0" w:line="276" w:lineRule="auto"/>
        <w:rPr>
          <w:color w:val="000000" w:themeColor="text1"/>
          <w:sz w:val="22"/>
          <w:szCs w:val="22"/>
        </w:rPr>
      </w:pPr>
      <w:r w:rsidRPr="00414289">
        <w:rPr>
          <w:b/>
          <w:bCs/>
          <w:color w:val="000000" w:themeColor="text1"/>
          <w:sz w:val="22"/>
          <w:szCs w:val="22"/>
        </w:rPr>
        <w:t>Qualifications and Experience:</w:t>
      </w:r>
      <w:r w:rsidRPr="00414289">
        <w:rPr>
          <w:color w:val="474747"/>
          <w:sz w:val="22"/>
          <w:szCs w:val="22"/>
        </w:rPr>
        <w:br/>
      </w:r>
      <w:r w:rsidRPr="00414289">
        <w:rPr>
          <w:color w:val="000000" w:themeColor="text1"/>
          <w:sz w:val="22"/>
          <w:szCs w:val="22"/>
        </w:rPr>
        <w:t xml:space="preserve">• Graduate degree holders, college graduates, or college senior year students </w:t>
      </w:r>
    </w:p>
    <w:p w14:paraId="6A5ACB3A" w14:textId="77777777" w:rsidR="00671C9E" w:rsidRPr="00414289" w:rsidRDefault="00671C9E" w:rsidP="00671C9E">
      <w:pPr>
        <w:pStyle w:val="NormalWeb"/>
        <w:spacing w:before="0" w:beforeAutospacing="0" w:after="0" w:afterAutospacing="0" w:line="276" w:lineRule="auto"/>
        <w:rPr>
          <w:color w:val="000000" w:themeColor="text1"/>
          <w:sz w:val="22"/>
          <w:szCs w:val="22"/>
        </w:rPr>
      </w:pPr>
      <w:r w:rsidRPr="00414289">
        <w:rPr>
          <w:color w:val="000000" w:themeColor="text1"/>
          <w:sz w:val="22"/>
          <w:szCs w:val="22"/>
        </w:rPr>
        <w:t>• Excellent written and verbal communications skills in both Korean and English</w:t>
      </w:r>
      <w:r w:rsidRPr="00414289">
        <w:rPr>
          <w:color w:val="000000" w:themeColor="text1"/>
          <w:sz w:val="22"/>
          <w:szCs w:val="22"/>
        </w:rPr>
        <w:br/>
        <w:t>• Academic background from a top-tier institution</w:t>
      </w:r>
      <w:r w:rsidRPr="00414289">
        <w:rPr>
          <w:color w:val="000000" w:themeColor="text1"/>
          <w:sz w:val="22"/>
          <w:szCs w:val="22"/>
        </w:rPr>
        <w:br/>
        <w:t>• Ability to work independently under pressure and tight deadlines</w:t>
      </w:r>
      <w:r w:rsidRPr="00414289">
        <w:rPr>
          <w:color w:val="000000" w:themeColor="text1"/>
          <w:sz w:val="22"/>
          <w:szCs w:val="22"/>
        </w:rPr>
        <w:br/>
        <w:t>• High motivation, good attitude, and attention to detail</w:t>
      </w:r>
    </w:p>
    <w:p w14:paraId="3833554D" w14:textId="77777777" w:rsidR="00671C9E" w:rsidRPr="00414289" w:rsidRDefault="00671C9E" w:rsidP="00671C9E">
      <w:pPr>
        <w:pStyle w:val="NormalWeb"/>
        <w:spacing w:before="0" w:beforeAutospacing="0" w:after="0" w:afterAutospacing="0" w:line="276" w:lineRule="auto"/>
        <w:rPr>
          <w:color w:val="474747"/>
          <w:sz w:val="22"/>
          <w:szCs w:val="22"/>
        </w:rPr>
      </w:pPr>
    </w:p>
    <w:p w14:paraId="245C2DA9" w14:textId="77777777" w:rsidR="00671C9E" w:rsidRPr="00B26535" w:rsidRDefault="00671C9E" w:rsidP="00671C9E">
      <w:pPr>
        <w:pStyle w:val="NormalWeb"/>
        <w:spacing w:before="0" w:beforeAutospacing="0" w:after="0" w:afterAutospacing="0"/>
        <w:rPr>
          <w:color w:val="000000" w:themeColor="text1"/>
          <w:sz w:val="22"/>
          <w:szCs w:val="22"/>
        </w:rPr>
      </w:pPr>
      <w:r w:rsidRPr="00414289">
        <w:rPr>
          <w:b/>
          <w:bCs/>
          <w:color w:val="000000" w:themeColor="text1"/>
          <w:sz w:val="22"/>
          <w:szCs w:val="22"/>
        </w:rPr>
        <w:t>Application:</w:t>
      </w:r>
      <w:r w:rsidRPr="00414289">
        <w:rPr>
          <w:color w:val="474747"/>
          <w:sz w:val="22"/>
          <w:szCs w:val="22"/>
        </w:rPr>
        <w:br/>
      </w:r>
      <w:r w:rsidRPr="00414289">
        <w:rPr>
          <w:color w:val="000000" w:themeColor="text1"/>
          <w:sz w:val="22"/>
          <w:szCs w:val="22"/>
        </w:rPr>
        <w:t xml:space="preserve">• Please submit </w:t>
      </w:r>
      <w:r w:rsidRPr="00414289">
        <w:rPr>
          <w:rFonts w:hint="eastAsia"/>
          <w:color w:val="000000" w:themeColor="text1"/>
          <w:sz w:val="22"/>
          <w:szCs w:val="22"/>
        </w:rPr>
        <w:t>t</w:t>
      </w:r>
      <w:r w:rsidRPr="00414289">
        <w:rPr>
          <w:color w:val="000000" w:themeColor="text1"/>
          <w:sz w:val="22"/>
          <w:szCs w:val="22"/>
        </w:rPr>
        <w:t xml:space="preserve">he following to </w:t>
      </w:r>
      <w:r w:rsidRPr="00414289">
        <w:rPr>
          <w:rFonts w:hint="eastAsia"/>
          <w:color w:val="000000" w:themeColor="text1"/>
          <w:sz w:val="22"/>
          <w:szCs w:val="22"/>
        </w:rPr>
        <w:t>c</w:t>
      </w:r>
      <w:r w:rsidRPr="00414289">
        <w:rPr>
          <w:color w:val="000000" w:themeColor="text1"/>
          <w:sz w:val="22"/>
          <w:szCs w:val="22"/>
        </w:rPr>
        <w:t>ontact@kbiotechsolutions.com</w:t>
      </w:r>
      <w:r w:rsidRPr="00414289">
        <w:rPr>
          <w:rFonts w:asciiTheme="minorHAnsi" w:hAnsiTheme="minorHAnsi" w:cstheme="minorBidi"/>
          <w:noProof/>
          <w:sz w:val="22"/>
          <w:szCs w:val="22"/>
        </w:rPr>
        <w:t xml:space="preserve"> </w:t>
      </w:r>
      <w:r w:rsidRPr="00414289">
        <w:rPr>
          <w:color w:val="000000" w:themeColor="text1"/>
          <w:sz w:val="22"/>
          <w:szCs w:val="22"/>
        </w:rPr>
        <w:br/>
        <w:t>1) English &amp; Korean resume (</w:t>
      </w:r>
      <w:r w:rsidRPr="00414289">
        <w:rPr>
          <w:color w:val="000000" w:themeColor="text1"/>
          <w:sz w:val="22"/>
          <w:szCs w:val="22"/>
        </w:rPr>
        <w:t>영문</w:t>
      </w:r>
      <w:r>
        <w:rPr>
          <w:color w:val="000000" w:themeColor="text1"/>
          <w:sz w:val="22"/>
          <w:szCs w:val="22"/>
        </w:rPr>
        <w:t xml:space="preserve"> </w:t>
      </w:r>
      <w:r>
        <w:rPr>
          <w:rFonts w:hint="eastAsia"/>
          <w:color w:val="000000" w:themeColor="text1"/>
          <w:sz w:val="22"/>
          <w:szCs w:val="22"/>
        </w:rPr>
        <w:t>또는</w:t>
      </w:r>
      <w:r w:rsidRPr="00B26535">
        <w:rPr>
          <w:color w:val="000000" w:themeColor="text1"/>
          <w:sz w:val="22"/>
          <w:szCs w:val="22"/>
        </w:rPr>
        <w:t xml:space="preserve"> </w:t>
      </w:r>
      <w:r w:rsidRPr="00B26535">
        <w:rPr>
          <w:color w:val="000000" w:themeColor="text1"/>
          <w:sz w:val="22"/>
          <w:szCs w:val="22"/>
        </w:rPr>
        <w:t>국문</w:t>
      </w:r>
      <w:r w:rsidRPr="00B26535">
        <w:rPr>
          <w:color w:val="000000" w:themeColor="text1"/>
          <w:sz w:val="22"/>
          <w:szCs w:val="22"/>
        </w:rPr>
        <w:t xml:space="preserve"> </w:t>
      </w:r>
      <w:r w:rsidRPr="00B26535">
        <w:rPr>
          <w:color w:val="000000" w:themeColor="text1"/>
          <w:sz w:val="22"/>
          <w:szCs w:val="22"/>
        </w:rPr>
        <w:t>이력서</w:t>
      </w:r>
      <w:r>
        <w:rPr>
          <w:color w:val="000000" w:themeColor="text1"/>
          <w:sz w:val="22"/>
          <w:szCs w:val="22"/>
        </w:rPr>
        <w:t xml:space="preserve">) </w:t>
      </w:r>
      <w:r w:rsidRPr="00B26535">
        <w:rPr>
          <w:color w:val="000000" w:themeColor="text1"/>
          <w:sz w:val="22"/>
          <w:szCs w:val="22"/>
        </w:rPr>
        <w:t xml:space="preserve"> </w:t>
      </w:r>
    </w:p>
    <w:p w14:paraId="7F507931" w14:textId="1536062C" w:rsidR="00671C9E" w:rsidRDefault="00671C9E" w:rsidP="00671C9E">
      <w:pPr>
        <w:pStyle w:val="NormalWeb"/>
        <w:spacing w:before="0" w:beforeAutospacing="0" w:after="0" w:afterAutospacing="0"/>
        <w:rPr>
          <w:color w:val="000000" w:themeColor="text1"/>
          <w:sz w:val="22"/>
          <w:szCs w:val="22"/>
        </w:rPr>
      </w:pPr>
      <w:r w:rsidRPr="00B26535">
        <w:rPr>
          <w:color w:val="000000" w:themeColor="text1"/>
          <w:sz w:val="22"/>
          <w:szCs w:val="22"/>
        </w:rPr>
        <w:br/>
      </w:r>
      <w:r w:rsidRPr="005F7CB1">
        <w:rPr>
          <w:color w:val="ED7D31" w:themeColor="accent2"/>
          <w:sz w:val="22"/>
          <w:szCs w:val="22"/>
        </w:rPr>
        <w:t xml:space="preserve">– Applications will be admitted on a rolling basis </w:t>
      </w:r>
      <w:r w:rsidRPr="005F7CB1">
        <w:rPr>
          <w:color w:val="ED7D31" w:themeColor="accent2"/>
          <w:sz w:val="22"/>
          <w:szCs w:val="22"/>
        </w:rPr>
        <w:br/>
        <w:t xml:space="preserve">   (only email application will be accepted and short-listed candidates will be notified for an interview)</w:t>
      </w:r>
    </w:p>
    <w:p w14:paraId="4D4653F9" w14:textId="77777777" w:rsidR="00671C9E" w:rsidRDefault="00671C9E" w:rsidP="00671C9E">
      <w:pPr>
        <w:pStyle w:val="NormalWeb"/>
        <w:spacing w:before="0" w:beforeAutospacing="0" w:after="0" w:afterAutospacing="0"/>
        <w:rPr>
          <w:color w:val="4472C4" w:themeColor="accent1"/>
          <w:sz w:val="22"/>
          <w:szCs w:val="22"/>
        </w:rPr>
      </w:pPr>
    </w:p>
    <w:p w14:paraId="1E104503" w14:textId="77777777" w:rsidR="00671C9E" w:rsidRDefault="00671C9E" w:rsidP="00671C9E">
      <w:pPr>
        <w:pStyle w:val="NormalWeb"/>
        <w:spacing w:before="0" w:beforeAutospacing="0" w:after="0" w:afterAutospacing="0"/>
        <w:rPr>
          <w:color w:val="4472C4" w:themeColor="accent1"/>
          <w:sz w:val="22"/>
          <w:szCs w:val="22"/>
        </w:rPr>
      </w:pPr>
    </w:p>
    <w:p w14:paraId="05EE8AB5" w14:textId="77777777" w:rsidR="00671C9E" w:rsidRPr="006A0EB9" w:rsidRDefault="00671C9E" w:rsidP="006A0EB9">
      <w:pPr>
        <w:rPr>
          <w:noProof/>
        </w:rPr>
      </w:pPr>
    </w:p>
    <w:sectPr w:rsidR="00671C9E" w:rsidRPr="006A0EB9" w:rsidSect="002D44F2">
      <w:headerReference w:type="default" r:id="rId11"/>
      <w:pgSz w:w="15840" w:h="12240" w:orient="landscape"/>
      <w:pgMar w:top="819" w:right="1008"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BB45E" w14:textId="77777777" w:rsidR="00272D61" w:rsidRDefault="00272D61" w:rsidP="001F4476">
      <w:pPr>
        <w:spacing w:after="0" w:line="240" w:lineRule="auto"/>
      </w:pPr>
      <w:r>
        <w:separator/>
      </w:r>
    </w:p>
  </w:endnote>
  <w:endnote w:type="continuationSeparator" w:id="0">
    <w:p w14:paraId="26CFF772" w14:textId="77777777" w:rsidR="00272D61" w:rsidRDefault="00272D61" w:rsidP="001F4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venirNext LT Pro Regular">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A8734" w14:textId="77777777" w:rsidR="00272D61" w:rsidRDefault="00272D61" w:rsidP="001F4476">
      <w:pPr>
        <w:spacing w:after="0" w:line="240" w:lineRule="auto"/>
      </w:pPr>
      <w:r>
        <w:separator/>
      </w:r>
    </w:p>
  </w:footnote>
  <w:footnote w:type="continuationSeparator" w:id="0">
    <w:p w14:paraId="073C867D" w14:textId="77777777" w:rsidR="00272D61" w:rsidRDefault="00272D61" w:rsidP="001F4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1222" w14:textId="468AF5A3" w:rsidR="001F4476" w:rsidRPr="003F549D" w:rsidRDefault="00311F37" w:rsidP="00FA2759">
    <w:pPr>
      <w:pStyle w:val="Header"/>
      <w:rPr>
        <w:rFonts w:ascii="Times New Roman" w:hAnsi="Times New Roman" w:cs="Times New Roman"/>
        <w:b/>
        <w:color w:val="000000" w:themeColor="text1"/>
        <w:sz w:val="32"/>
        <w:szCs w:val="32"/>
      </w:rPr>
    </w:pPr>
    <w:r w:rsidRPr="003F549D">
      <w:rPr>
        <w:rFonts w:ascii="Times New Roman" w:hAnsi="Times New Roman" w:cs="Times New Roman"/>
        <w:b/>
        <w:color w:val="000000" w:themeColor="text1"/>
        <w:sz w:val="32"/>
        <w:szCs w:val="32"/>
      </w:rPr>
      <w:t>Hiring FDA</w:t>
    </w:r>
    <w:r w:rsidR="007F1C96">
      <w:rPr>
        <w:rFonts w:ascii="Times New Roman" w:hAnsi="Times New Roman" w:cs="Times New Roman"/>
        <w:b/>
        <w:color w:val="000000" w:themeColor="text1"/>
        <w:sz w:val="32"/>
        <w:szCs w:val="32"/>
      </w:rPr>
      <w:t>/EU</w:t>
    </w:r>
    <w:r w:rsidR="00FA2759" w:rsidRPr="003F549D">
      <w:rPr>
        <w:rFonts w:ascii="Times New Roman" w:hAnsi="Times New Roman" w:cs="Times New Roman"/>
        <w:b/>
        <w:color w:val="000000" w:themeColor="text1"/>
        <w:sz w:val="32"/>
        <w:szCs w:val="32"/>
      </w:rPr>
      <w:t xml:space="preserve"> </w:t>
    </w:r>
    <w:r w:rsidR="00671C9E">
      <w:rPr>
        <w:rFonts w:ascii="Times New Roman" w:hAnsi="Times New Roman" w:cs="Times New Roman" w:hint="eastAsia"/>
        <w:b/>
        <w:color w:val="000000" w:themeColor="text1"/>
        <w:sz w:val="32"/>
        <w:szCs w:val="32"/>
      </w:rPr>
      <w:t>A</w:t>
    </w:r>
    <w:r w:rsidR="00671C9E">
      <w:rPr>
        <w:rFonts w:ascii="Times New Roman" w:hAnsi="Times New Roman" w:cs="Times New Roman"/>
        <w:b/>
        <w:color w:val="000000" w:themeColor="text1"/>
        <w:sz w:val="32"/>
        <w:szCs w:val="32"/>
      </w:rPr>
      <w:t xml:space="preserve">pproval </w:t>
    </w:r>
    <w:r w:rsidR="007F1C96">
      <w:rPr>
        <w:rFonts w:ascii="Times New Roman" w:hAnsi="Times New Roman" w:cs="Times New Roman"/>
        <w:b/>
        <w:color w:val="000000" w:themeColor="text1"/>
        <w:sz w:val="32"/>
        <w:szCs w:val="32"/>
      </w:rPr>
      <w:t>&amp; CRO</w:t>
    </w:r>
    <w:r w:rsidRPr="003F549D">
      <w:rPr>
        <w:rFonts w:ascii="Times New Roman" w:hAnsi="Times New Roman" w:cs="Times New Roman"/>
        <w:b/>
        <w:color w:val="000000" w:themeColor="text1"/>
        <w:sz w:val="32"/>
        <w:szCs w:val="32"/>
      </w:rPr>
      <w:t xml:space="preserve"> Consultant</w:t>
    </w:r>
    <w:r w:rsidR="00FA2759" w:rsidRPr="003F549D">
      <w:rPr>
        <w:rFonts w:ascii="Times New Roman" w:hAnsi="Times New Roman" w:cs="Times New Roman"/>
        <w:b/>
        <w:color w:val="000000" w:themeColor="text1"/>
        <w:sz w:val="32"/>
        <w:szCs w:val="32"/>
      </w:rPr>
      <w:t>s (Medical Device Consulting)</w:t>
    </w:r>
    <w:r w:rsidR="002D44F2">
      <w:rPr>
        <w:rFonts w:ascii="Times New Roman" w:hAnsi="Times New Roman" w:cs="Times New Roman"/>
        <w:b/>
        <w:color w:val="000000" w:themeColor="text1"/>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4pt;height:11.4pt" o:bullet="t">
        <v:imagedata r:id="rId1" o:title="mso52D7"/>
      </v:shape>
    </w:pict>
  </w:numPicBullet>
  <w:abstractNum w:abstractNumId="0" w15:restartNumberingAfterBreak="0">
    <w:nsid w:val="03337009"/>
    <w:multiLevelType w:val="hybridMultilevel"/>
    <w:tmpl w:val="9A0069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A3049"/>
    <w:multiLevelType w:val="hybridMultilevel"/>
    <w:tmpl w:val="2EC0E7A8"/>
    <w:lvl w:ilvl="0" w:tplc="B8FAD3E6">
      <w:start w:val="1"/>
      <w:numFmt w:val="bullet"/>
      <w:lvlText w:val=""/>
      <w:lvlJc w:val="left"/>
      <w:pPr>
        <w:tabs>
          <w:tab w:val="num" w:pos="720"/>
        </w:tabs>
        <w:ind w:left="720" w:hanging="360"/>
      </w:pPr>
      <w:rPr>
        <w:rFonts w:ascii="Wingdings" w:hAnsi="Wingdings" w:hint="default"/>
      </w:rPr>
    </w:lvl>
    <w:lvl w:ilvl="1" w:tplc="C7AA6940" w:tentative="1">
      <w:start w:val="1"/>
      <w:numFmt w:val="bullet"/>
      <w:lvlText w:val=""/>
      <w:lvlJc w:val="left"/>
      <w:pPr>
        <w:tabs>
          <w:tab w:val="num" w:pos="1440"/>
        </w:tabs>
        <w:ind w:left="1440" w:hanging="360"/>
      </w:pPr>
      <w:rPr>
        <w:rFonts w:ascii="Wingdings" w:hAnsi="Wingdings" w:hint="default"/>
      </w:rPr>
    </w:lvl>
    <w:lvl w:ilvl="2" w:tplc="35AA403E" w:tentative="1">
      <w:start w:val="1"/>
      <w:numFmt w:val="bullet"/>
      <w:lvlText w:val=""/>
      <w:lvlJc w:val="left"/>
      <w:pPr>
        <w:tabs>
          <w:tab w:val="num" w:pos="2160"/>
        </w:tabs>
        <w:ind w:left="2160" w:hanging="360"/>
      </w:pPr>
      <w:rPr>
        <w:rFonts w:ascii="Wingdings" w:hAnsi="Wingdings" w:hint="default"/>
      </w:rPr>
    </w:lvl>
    <w:lvl w:ilvl="3" w:tplc="E9006A42" w:tentative="1">
      <w:start w:val="1"/>
      <w:numFmt w:val="bullet"/>
      <w:lvlText w:val=""/>
      <w:lvlJc w:val="left"/>
      <w:pPr>
        <w:tabs>
          <w:tab w:val="num" w:pos="2880"/>
        </w:tabs>
        <w:ind w:left="2880" w:hanging="360"/>
      </w:pPr>
      <w:rPr>
        <w:rFonts w:ascii="Wingdings" w:hAnsi="Wingdings" w:hint="default"/>
      </w:rPr>
    </w:lvl>
    <w:lvl w:ilvl="4" w:tplc="EE70DE0E" w:tentative="1">
      <w:start w:val="1"/>
      <w:numFmt w:val="bullet"/>
      <w:lvlText w:val=""/>
      <w:lvlJc w:val="left"/>
      <w:pPr>
        <w:tabs>
          <w:tab w:val="num" w:pos="3600"/>
        </w:tabs>
        <w:ind w:left="3600" w:hanging="360"/>
      </w:pPr>
      <w:rPr>
        <w:rFonts w:ascii="Wingdings" w:hAnsi="Wingdings" w:hint="default"/>
      </w:rPr>
    </w:lvl>
    <w:lvl w:ilvl="5" w:tplc="45E83A44" w:tentative="1">
      <w:start w:val="1"/>
      <w:numFmt w:val="bullet"/>
      <w:lvlText w:val=""/>
      <w:lvlJc w:val="left"/>
      <w:pPr>
        <w:tabs>
          <w:tab w:val="num" w:pos="4320"/>
        </w:tabs>
        <w:ind w:left="4320" w:hanging="360"/>
      </w:pPr>
      <w:rPr>
        <w:rFonts w:ascii="Wingdings" w:hAnsi="Wingdings" w:hint="default"/>
      </w:rPr>
    </w:lvl>
    <w:lvl w:ilvl="6" w:tplc="A4E6AED2" w:tentative="1">
      <w:start w:val="1"/>
      <w:numFmt w:val="bullet"/>
      <w:lvlText w:val=""/>
      <w:lvlJc w:val="left"/>
      <w:pPr>
        <w:tabs>
          <w:tab w:val="num" w:pos="5040"/>
        </w:tabs>
        <w:ind w:left="5040" w:hanging="360"/>
      </w:pPr>
      <w:rPr>
        <w:rFonts w:ascii="Wingdings" w:hAnsi="Wingdings" w:hint="default"/>
      </w:rPr>
    </w:lvl>
    <w:lvl w:ilvl="7" w:tplc="1F0C55A2" w:tentative="1">
      <w:start w:val="1"/>
      <w:numFmt w:val="bullet"/>
      <w:lvlText w:val=""/>
      <w:lvlJc w:val="left"/>
      <w:pPr>
        <w:tabs>
          <w:tab w:val="num" w:pos="5760"/>
        </w:tabs>
        <w:ind w:left="5760" w:hanging="360"/>
      </w:pPr>
      <w:rPr>
        <w:rFonts w:ascii="Wingdings" w:hAnsi="Wingdings" w:hint="default"/>
      </w:rPr>
    </w:lvl>
    <w:lvl w:ilvl="8" w:tplc="78E454B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8B759B"/>
    <w:multiLevelType w:val="hybridMultilevel"/>
    <w:tmpl w:val="F820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112FE"/>
    <w:multiLevelType w:val="hybridMultilevel"/>
    <w:tmpl w:val="9490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A260AC"/>
    <w:multiLevelType w:val="hybridMultilevel"/>
    <w:tmpl w:val="4406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2B0332"/>
    <w:multiLevelType w:val="hybridMultilevel"/>
    <w:tmpl w:val="8FD2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81FEC"/>
    <w:multiLevelType w:val="hybridMultilevel"/>
    <w:tmpl w:val="9D5088BE"/>
    <w:lvl w:ilvl="0" w:tplc="6C08D4B2">
      <w:start w:val="1"/>
      <w:numFmt w:val="bullet"/>
      <w:lvlText w:val=""/>
      <w:lvlJc w:val="left"/>
      <w:pPr>
        <w:tabs>
          <w:tab w:val="num" w:pos="720"/>
        </w:tabs>
        <w:ind w:left="720" w:hanging="360"/>
      </w:pPr>
      <w:rPr>
        <w:rFonts w:ascii="Wingdings" w:hAnsi="Wingdings" w:hint="default"/>
      </w:rPr>
    </w:lvl>
    <w:lvl w:ilvl="1" w:tplc="671ADCE0" w:tentative="1">
      <w:start w:val="1"/>
      <w:numFmt w:val="bullet"/>
      <w:lvlText w:val=""/>
      <w:lvlJc w:val="left"/>
      <w:pPr>
        <w:tabs>
          <w:tab w:val="num" w:pos="1440"/>
        </w:tabs>
        <w:ind w:left="1440" w:hanging="360"/>
      </w:pPr>
      <w:rPr>
        <w:rFonts w:ascii="Wingdings" w:hAnsi="Wingdings" w:hint="default"/>
      </w:rPr>
    </w:lvl>
    <w:lvl w:ilvl="2" w:tplc="39667F1A" w:tentative="1">
      <w:start w:val="1"/>
      <w:numFmt w:val="bullet"/>
      <w:lvlText w:val=""/>
      <w:lvlJc w:val="left"/>
      <w:pPr>
        <w:tabs>
          <w:tab w:val="num" w:pos="2160"/>
        </w:tabs>
        <w:ind w:left="2160" w:hanging="360"/>
      </w:pPr>
      <w:rPr>
        <w:rFonts w:ascii="Wingdings" w:hAnsi="Wingdings" w:hint="default"/>
      </w:rPr>
    </w:lvl>
    <w:lvl w:ilvl="3" w:tplc="7198698E" w:tentative="1">
      <w:start w:val="1"/>
      <w:numFmt w:val="bullet"/>
      <w:lvlText w:val=""/>
      <w:lvlJc w:val="left"/>
      <w:pPr>
        <w:tabs>
          <w:tab w:val="num" w:pos="2880"/>
        </w:tabs>
        <w:ind w:left="2880" w:hanging="360"/>
      </w:pPr>
      <w:rPr>
        <w:rFonts w:ascii="Wingdings" w:hAnsi="Wingdings" w:hint="default"/>
      </w:rPr>
    </w:lvl>
    <w:lvl w:ilvl="4" w:tplc="D7C672D8" w:tentative="1">
      <w:start w:val="1"/>
      <w:numFmt w:val="bullet"/>
      <w:lvlText w:val=""/>
      <w:lvlJc w:val="left"/>
      <w:pPr>
        <w:tabs>
          <w:tab w:val="num" w:pos="3600"/>
        </w:tabs>
        <w:ind w:left="3600" w:hanging="360"/>
      </w:pPr>
      <w:rPr>
        <w:rFonts w:ascii="Wingdings" w:hAnsi="Wingdings" w:hint="default"/>
      </w:rPr>
    </w:lvl>
    <w:lvl w:ilvl="5" w:tplc="210C2BD0" w:tentative="1">
      <w:start w:val="1"/>
      <w:numFmt w:val="bullet"/>
      <w:lvlText w:val=""/>
      <w:lvlJc w:val="left"/>
      <w:pPr>
        <w:tabs>
          <w:tab w:val="num" w:pos="4320"/>
        </w:tabs>
        <w:ind w:left="4320" w:hanging="360"/>
      </w:pPr>
      <w:rPr>
        <w:rFonts w:ascii="Wingdings" w:hAnsi="Wingdings" w:hint="default"/>
      </w:rPr>
    </w:lvl>
    <w:lvl w:ilvl="6" w:tplc="510A7F1E" w:tentative="1">
      <w:start w:val="1"/>
      <w:numFmt w:val="bullet"/>
      <w:lvlText w:val=""/>
      <w:lvlJc w:val="left"/>
      <w:pPr>
        <w:tabs>
          <w:tab w:val="num" w:pos="5040"/>
        </w:tabs>
        <w:ind w:left="5040" w:hanging="360"/>
      </w:pPr>
      <w:rPr>
        <w:rFonts w:ascii="Wingdings" w:hAnsi="Wingdings" w:hint="default"/>
      </w:rPr>
    </w:lvl>
    <w:lvl w:ilvl="7" w:tplc="4AAC192A" w:tentative="1">
      <w:start w:val="1"/>
      <w:numFmt w:val="bullet"/>
      <w:lvlText w:val=""/>
      <w:lvlJc w:val="left"/>
      <w:pPr>
        <w:tabs>
          <w:tab w:val="num" w:pos="5760"/>
        </w:tabs>
        <w:ind w:left="5760" w:hanging="360"/>
      </w:pPr>
      <w:rPr>
        <w:rFonts w:ascii="Wingdings" w:hAnsi="Wingdings" w:hint="default"/>
      </w:rPr>
    </w:lvl>
    <w:lvl w:ilvl="8" w:tplc="DA50ADC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827026"/>
    <w:multiLevelType w:val="hybridMultilevel"/>
    <w:tmpl w:val="6FF0BC24"/>
    <w:lvl w:ilvl="0" w:tplc="4958159C">
      <w:start w:val="1"/>
      <w:numFmt w:val="bullet"/>
      <w:lvlText w:val=""/>
      <w:lvlJc w:val="left"/>
      <w:pPr>
        <w:tabs>
          <w:tab w:val="num" w:pos="720"/>
        </w:tabs>
        <w:ind w:left="720" w:hanging="360"/>
      </w:pPr>
      <w:rPr>
        <w:rFonts w:ascii="Wingdings" w:hAnsi="Wingdings" w:hint="default"/>
      </w:rPr>
    </w:lvl>
    <w:lvl w:ilvl="1" w:tplc="4342C264" w:tentative="1">
      <w:start w:val="1"/>
      <w:numFmt w:val="bullet"/>
      <w:lvlText w:val=""/>
      <w:lvlJc w:val="left"/>
      <w:pPr>
        <w:tabs>
          <w:tab w:val="num" w:pos="1440"/>
        </w:tabs>
        <w:ind w:left="1440" w:hanging="360"/>
      </w:pPr>
      <w:rPr>
        <w:rFonts w:ascii="Wingdings" w:hAnsi="Wingdings" w:hint="default"/>
      </w:rPr>
    </w:lvl>
    <w:lvl w:ilvl="2" w:tplc="F4F61CE2" w:tentative="1">
      <w:start w:val="1"/>
      <w:numFmt w:val="bullet"/>
      <w:lvlText w:val=""/>
      <w:lvlJc w:val="left"/>
      <w:pPr>
        <w:tabs>
          <w:tab w:val="num" w:pos="2160"/>
        </w:tabs>
        <w:ind w:left="2160" w:hanging="360"/>
      </w:pPr>
      <w:rPr>
        <w:rFonts w:ascii="Wingdings" w:hAnsi="Wingdings" w:hint="default"/>
      </w:rPr>
    </w:lvl>
    <w:lvl w:ilvl="3" w:tplc="587050C0" w:tentative="1">
      <w:start w:val="1"/>
      <w:numFmt w:val="bullet"/>
      <w:lvlText w:val=""/>
      <w:lvlJc w:val="left"/>
      <w:pPr>
        <w:tabs>
          <w:tab w:val="num" w:pos="2880"/>
        </w:tabs>
        <w:ind w:left="2880" w:hanging="360"/>
      </w:pPr>
      <w:rPr>
        <w:rFonts w:ascii="Wingdings" w:hAnsi="Wingdings" w:hint="default"/>
      </w:rPr>
    </w:lvl>
    <w:lvl w:ilvl="4" w:tplc="6FB4C7F4" w:tentative="1">
      <w:start w:val="1"/>
      <w:numFmt w:val="bullet"/>
      <w:lvlText w:val=""/>
      <w:lvlJc w:val="left"/>
      <w:pPr>
        <w:tabs>
          <w:tab w:val="num" w:pos="3600"/>
        </w:tabs>
        <w:ind w:left="3600" w:hanging="360"/>
      </w:pPr>
      <w:rPr>
        <w:rFonts w:ascii="Wingdings" w:hAnsi="Wingdings" w:hint="default"/>
      </w:rPr>
    </w:lvl>
    <w:lvl w:ilvl="5" w:tplc="8CCCFC10" w:tentative="1">
      <w:start w:val="1"/>
      <w:numFmt w:val="bullet"/>
      <w:lvlText w:val=""/>
      <w:lvlJc w:val="left"/>
      <w:pPr>
        <w:tabs>
          <w:tab w:val="num" w:pos="4320"/>
        </w:tabs>
        <w:ind w:left="4320" w:hanging="360"/>
      </w:pPr>
      <w:rPr>
        <w:rFonts w:ascii="Wingdings" w:hAnsi="Wingdings" w:hint="default"/>
      </w:rPr>
    </w:lvl>
    <w:lvl w:ilvl="6" w:tplc="ACF6C370" w:tentative="1">
      <w:start w:val="1"/>
      <w:numFmt w:val="bullet"/>
      <w:lvlText w:val=""/>
      <w:lvlJc w:val="left"/>
      <w:pPr>
        <w:tabs>
          <w:tab w:val="num" w:pos="5040"/>
        </w:tabs>
        <w:ind w:left="5040" w:hanging="360"/>
      </w:pPr>
      <w:rPr>
        <w:rFonts w:ascii="Wingdings" w:hAnsi="Wingdings" w:hint="default"/>
      </w:rPr>
    </w:lvl>
    <w:lvl w:ilvl="7" w:tplc="5B901576" w:tentative="1">
      <w:start w:val="1"/>
      <w:numFmt w:val="bullet"/>
      <w:lvlText w:val=""/>
      <w:lvlJc w:val="left"/>
      <w:pPr>
        <w:tabs>
          <w:tab w:val="num" w:pos="5760"/>
        </w:tabs>
        <w:ind w:left="5760" w:hanging="360"/>
      </w:pPr>
      <w:rPr>
        <w:rFonts w:ascii="Wingdings" w:hAnsi="Wingdings" w:hint="default"/>
      </w:rPr>
    </w:lvl>
    <w:lvl w:ilvl="8" w:tplc="92F2FC84" w:tentative="1">
      <w:start w:val="1"/>
      <w:numFmt w:val="bullet"/>
      <w:lvlText w:val=""/>
      <w:lvlJc w:val="left"/>
      <w:pPr>
        <w:tabs>
          <w:tab w:val="num" w:pos="6480"/>
        </w:tabs>
        <w:ind w:left="6480" w:hanging="360"/>
      </w:pPr>
      <w:rPr>
        <w:rFonts w:ascii="Wingdings" w:hAnsi="Wingdings" w:hint="default"/>
      </w:rPr>
    </w:lvl>
  </w:abstractNum>
  <w:num w:numId="1" w16cid:durableId="838352927">
    <w:abstractNumId w:val="3"/>
  </w:num>
  <w:num w:numId="2" w16cid:durableId="2015914196">
    <w:abstractNumId w:val="6"/>
  </w:num>
  <w:num w:numId="3" w16cid:durableId="129133662">
    <w:abstractNumId w:val="1"/>
  </w:num>
  <w:num w:numId="4" w16cid:durableId="1535190675">
    <w:abstractNumId w:val="7"/>
  </w:num>
  <w:num w:numId="5" w16cid:durableId="1160972586">
    <w:abstractNumId w:val="4"/>
  </w:num>
  <w:num w:numId="6" w16cid:durableId="242951800">
    <w:abstractNumId w:val="5"/>
  </w:num>
  <w:num w:numId="7" w16cid:durableId="818493848">
    <w:abstractNumId w:val="2"/>
  </w:num>
  <w:num w:numId="8" w16cid:durableId="1207448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461"/>
    <w:rsid w:val="000B1812"/>
    <w:rsid w:val="000C108F"/>
    <w:rsid w:val="000E135B"/>
    <w:rsid w:val="000F1EF8"/>
    <w:rsid w:val="0019543F"/>
    <w:rsid w:val="001F4476"/>
    <w:rsid w:val="00272D61"/>
    <w:rsid w:val="002B4219"/>
    <w:rsid w:val="002D44F2"/>
    <w:rsid w:val="00311F37"/>
    <w:rsid w:val="00364C9C"/>
    <w:rsid w:val="003A5E84"/>
    <w:rsid w:val="003D30DE"/>
    <w:rsid w:val="003F549D"/>
    <w:rsid w:val="00414289"/>
    <w:rsid w:val="004B4068"/>
    <w:rsid w:val="004E6C1C"/>
    <w:rsid w:val="004E7461"/>
    <w:rsid w:val="005125C3"/>
    <w:rsid w:val="005F52B1"/>
    <w:rsid w:val="005F7CB1"/>
    <w:rsid w:val="00625A35"/>
    <w:rsid w:val="00671C9E"/>
    <w:rsid w:val="006A0EB9"/>
    <w:rsid w:val="006A19B2"/>
    <w:rsid w:val="006E6C8B"/>
    <w:rsid w:val="00725231"/>
    <w:rsid w:val="007A0B14"/>
    <w:rsid w:val="007C5746"/>
    <w:rsid w:val="007E360A"/>
    <w:rsid w:val="007F1C96"/>
    <w:rsid w:val="007F2057"/>
    <w:rsid w:val="008554FD"/>
    <w:rsid w:val="00965564"/>
    <w:rsid w:val="009C5B2B"/>
    <w:rsid w:val="009D1CBA"/>
    <w:rsid w:val="009F6E31"/>
    <w:rsid w:val="00A33AFF"/>
    <w:rsid w:val="00A675C1"/>
    <w:rsid w:val="00A81ADF"/>
    <w:rsid w:val="00B26535"/>
    <w:rsid w:val="00B26EC0"/>
    <w:rsid w:val="00BA042A"/>
    <w:rsid w:val="00BD1B89"/>
    <w:rsid w:val="00BE25FF"/>
    <w:rsid w:val="00C219C5"/>
    <w:rsid w:val="00C32CBE"/>
    <w:rsid w:val="00C41A76"/>
    <w:rsid w:val="00C515B8"/>
    <w:rsid w:val="00C62354"/>
    <w:rsid w:val="00CD3962"/>
    <w:rsid w:val="00D6104B"/>
    <w:rsid w:val="00D657D0"/>
    <w:rsid w:val="00DC57A6"/>
    <w:rsid w:val="00DD39A7"/>
    <w:rsid w:val="00DE28A8"/>
    <w:rsid w:val="00E17AC3"/>
    <w:rsid w:val="00E43182"/>
    <w:rsid w:val="00F07400"/>
    <w:rsid w:val="00FA2759"/>
    <w:rsid w:val="00FA39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F8050"/>
  <w15:chartTrackingRefBased/>
  <w15:docId w15:val="{F3D84456-E8D7-417E-BA18-05767744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7461"/>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F07400"/>
    <w:pPr>
      <w:ind w:left="720"/>
      <w:contextualSpacing/>
    </w:pPr>
  </w:style>
  <w:style w:type="character" w:styleId="Hyperlink">
    <w:name w:val="Hyperlink"/>
    <w:basedOn w:val="DefaultParagraphFont"/>
    <w:uiPriority w:val="99"/>
    <w:unhideWhenUsed/>
    <w:rsid w:val="001F4476"/>
    <w:rPr>
      <w:color w:val="0563C1" w:themeColor="hyperlink"/>
      <w:u w:val="single"/>
    </w:rPr>
  </w:style>
  <w:style w:type="character" w:styleId="UnresolvedMention">
    <w:name w:val="Unresolved Mention"/>
    <w:basedOn w:val="DefaultParagraphFont"/>
    <w:uiPriority w:val="99"/>
    <w:semiHidden/>
    <w:unhideWhenUsed/>
    <w:rsid w:val="001F4476"/>
    <w:rPr>
      <w:color w:val="808080"/>
      <w:shd w:val="clear" w:color="auto" w:fill="E6E6E6"/>
    </w:rPr>
  </w:style>
  <w:style w:type="paragraph" w:styleId="Header">
    <w:name w:val="header"/>
    <w:basedOn w:val="Normal"/>
    <w:link w:val="HeaderChar"/>
    <w:uiPriority w:val="99"/>
    <w:unhideWhenUsed/>
    <w:rsid w:val="001F4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476"/>
  </w:style>
  <w:style w:type="paragraph" w:styleId="Footer">
    <w:name w:val="footer"/>
    <w:basedOn w:val="Normal"/>
    <w:link w:val="FooterChar"/>
    <w:uiPriority w:val="99"/>
    <w:unhideWhenUsed/>
    <w:rsid w:val="001F4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476"/>
  </w:style>
  <w:style w:type="paragraph" w:styleId="BalloonText">
    <w:name w:val="Balloon Text"/>
    <w:basedOn w:val="Normal"/>
    <w:link w:val="BalloonTextChar"/>
    <w:uiPriority w:val="99"/>
    <w:semiHidden/>
    <w:unhideWhenUsed/>
    <w:rsid w:val="003D3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0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563885">
      <w:bodyDiv w:val="1"/>
      <w:marLeft w:val="0"/>
      <w:marRight w:val="0"/>
      <w:marTop w:val="0"/>
      <w:marBottom w:val="0"/>
      <w:divBdr>
        <w:top w:val="none" w:sz="0" w:space="0" w:color="auto"/>
        <w:left w:val="none" w:sz="0" w:space="0" w:color="auto"/>
        <w:bottom w:val="none" w:sz="0" w:space="0" w:color="auto"/>
        <w:right w:val="none" w:sz="0" w:space="0" w:color="auto"/>
      </w:divBdr>
      <w:divsChild>
        <w:div w:id="613560724">
          <w:marLeft w:val="446"/>
          <w:marRight w:val="0"/>
          <w:marTop w:val="0"/>
          <w:marBottom w:val="120"/>
          <w:divBdr>
            <w:top w:val="none" w:sz="0" w:space="0" w:color="auto"/>
            <w:left w:val="none" w:sz="0" w:space="0" w:color="auto"/>
            <w:bottom w:val="none" w:sz="0" w:space="0" w:color="auto"/>
            <w:right w:val="none" w:sz="0" w:space="0" w:color="auto"/>
          </w:divBdr>
        </w:div>
        <w:div w:id="1636137873">
          <w:marLeft w:val="446"/>
          <w:marRight w:val="0"/>
          <w:marTop w:val="0"/>
          <w:marBottom w:val="120"/>
          <w:divBdr>
            <w:top w:val="none" w:sz="0" w:space="0" w:color="auto"/>
            <w:left w:val="none" w:sz="0" w:space="0" w:color="auto"/>
            <w:bottom w:val="none" w:sz="0" w:space="0" w:color="auto"/>
            <w:right w:val="none" w:sz="0" w:space="0" w:color="auto"/>
          </w:divBdr>
        </w:div>
        <w:div w:id="1159809286">
          <w:marLeft w:val="446"/>
          <w:marRight w:val="0"/>
          <w:marTop w:val="0"/>
          <w:marBottom w:val="120"/>
          <w:divBdr>
            <w:top w:val="none" w:sz="0" w:space="0" w:color="auto"/>
            <w:left w:val="none" w:sz="0" w:space="0" w:color="auto"/>
            <w:bottom w:val="none" w:sz="0" w:space="0" w:color="auto"/>
            <w:right w:val="none" w:sz="0" w:space="0" w:color="auto"/>
          </w:divBdr>
        </w:div>
        <w:div w:id="1863778954">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biotechsolution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kr.aving.net/news/view.php?articleId=1538646&amp;Branch_ID=kr&amp;rssid=naver&amp;mn_name=new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28A0F-6D3A-4A53-A8C6-B9DC20FFC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586</Words>
  <Characters>3343</Characters>
  <Application>Microsoft Office Word</Application>
  <DocSecurity>0</DocSecurity>
  <Lines>27</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Kyungyoon</dc:creator>
  <cp:keywords/>
  <dc:description/>
  <cp:lastModifiedBy>Kyungyoon Kang</cp:lastModifiedBy>
  <cp:revision>3</cp:revision>
  <cp:lastPrinted>2018-04-13T18:39:00Z</cp:lastPrinted>
  <dcterms:created xsi:type="dcterms:W3CDTF">2022-05-29T02:56:00Z</dcterms:created>
  <dcterms:modified xsi:type="dcterms:W3CDTF">2022-06-01T07:50:00Z</dcterms:modified>
</cp:coreProperties>
</file>